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987D" w14:textId="74E5F6B4" w:rsidR="00A04B7E" w:rsidRPr="008949AE" w:rsidRDefault="00383E32" w:rsidP="2307549C">
      <w:pPr>
        <w:spacing w:after="200" w:line="280" w:lineRule="exact"/>
        <w:ind w:left="0" w:right="575"/>
        <w:rPr>
          <w:rFonts w:ascii="Constantia" w:hAnsi="Constantia"/>
          <w:i/>
          <w:iCs/>
          <w:sz w:val="22"/>
        </w:rPr>
      </w:pPr>
      <w:proofErr w:type="spellStart"/>
      <w:r w:rsidRPr="2307549C">
        <w:rPr>
          <w:rFonts w:ascii="Constantia" w:hAnsi="Constantia"/>
          <w:i/>
          <w:iCs/>
          <w:sz w:val="22"/>
        </w:rPr>
        <w:t>În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</w:t>
      </w:r>
      <w:proofErr w:type="spellStart"/>
      <w:r w:rsidRPr="2307549C">
        <w:rPr>
          <w:rFonts w:ascii="Constantia" w:hAnsi="Constantia"/>
          <w:i/>
          <w:iCs/>
          <w:sz w:val="22"/>
        </w:rPr>
        <w:t>baza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art. 204 </w:t>
      </w:r>
      <w:proofErr w:type="spellStart"/>
      <w:r w:rsidRPr="2307549C">
        <w:rPr>
          <w:rFonts w:ascii="Constantia" w:hAnsi="Constantia"/>
          <w:i/>
          <w:iCs/>
          <w:sz w:val="22"/>
        </w:rPr>
        <w:t>alin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. (4) din </w:t>
      </w:r>
      <w:proofErr w:type="spellStart"/>
      <w:r w:rsidRPr="2307549C">
        <w:rPr>
          <w:rFonts w:ascii="Constantia" w:hAnsi="Constantia"/>
          <w:i/>
          <w:iCs/>
          <w:sz w:val="22"/>
        </w:rPr>
        <w:t>Legea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31/1990, </w:t>
      </w:r>
      <w:proofErr w:type="spellStart"/>
      <w:r w:rsidRPr="2307549C">
        <w:rPr>
          <w:rFonts w:ascii="Constantia" w:hAnsi="Constantia"/>
          <w:i/>
          <w:iCs/>
          <w:sz w:val="22"/>
        </w:rPr>
        <w:t>republicata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si </w:t>
      </w:r>
      <w:proofErr w:type="spellStart"/>
      <w:r w:rsidRPr="2307549C">
        <w:rPr>
          <w:rFonts w:ascii="Constantia" w:hAnsi="Constantia"/>
          <w:i/>
          <w:iCs/>
          <w:sz w:val="22"/>
        </w:rPr>
        <w:t>modificata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, </w:t>
      </w:r>
      <w:proofErr w:type="spellStart"/>
      <w:r w:rsidRPr="2307549C">
        <w:rPr>
          <w:rFonts w:ascii="Constantia" w:hAnsi="Constantia"/>
          <w:i/>
          <w:iCs/>
          <w:sz w:val="22"/>
        </w:rPr>
        <w:t>Societatea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</w:t>
      </w:r>
      <w:r w:rsidR="0023269B" w:rsidRPr="2307549C">
        <w:rPr>
          <w:rFonts w:ascii="Constantia" w:hAnsi="Constantia"/>
          <w:i/>
          <w:iCs/>
          <w:sz w:val="22"/>
        </w:rPr>
        <w:t xml:space="preserve">RENEWABLE HOLDING MANAGEMENT S.A. </w:t>
      </w:r>
      <w:proofErr w:type="spellStart"/>
      <w:r w:rsidRPr="2307549C">
        <w:rPr>
          <w:rFonts w:ascii="Constantia" w:hAnsi="Constantia"/>
          <w:i/>
          <w:iCs/>
          <w:sz w:val="22"/>
        </w:rPr>
        <w:t>își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continua </w:t>
      </w:r>
      <w:proofErr w:type="spellStart"/>
      <w:r w:rsidRPr="2307549C">
        <w:rPr>
          <w:rFonts w:ascii="Constantia" w:hAnsi="Constantia"/>
          <w:i/>
          <w:iCs/>
          <w:sz w:val="22"/>
        </w:rPr>
        <w:t>activitatea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in </w:t>
      </w:r>
      <w:proofErr w:type="spellStart"/>
      <w:r w:rsidRPr="2307549C">
        <w:rPr>
          <w:rFonts w:ascii="Constantia" w:hAnsi="Constantia"/>
          <w:i/>
          <w:iCs/>
          <w:sz w:val="22"/>
        </w:rPr>
        <w:t>conformitate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cu </w:t>
      </w:r>
      <w:proofErr w:type="spellStart"/>
      <w:r w:rsidRPr="2307549C">
        <w:rPr>
          <w:rFonts w:ascii="Constantia" w:hAnsi="Constantia"/>
          <w:i/>
          <w:iCs/>
          <w:sz w:val="22"/>
        </w:rPr>
        <w:t>prevederile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</w:t>
      </w:r>
      <w:proofErr w:type="spellStart"/>
      <w:r w:rsidRPr="2307549C">
        <w:rPr>
          <w:rFonts w:ascii="Constantia" w:hAnsi="Constantia"/>
          <w:i/>
          <w:iCs/>
          <w:sz w:val="22"/>
        </w:rPr>
        <w:t>prezentului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act </w:t>
      </w:r>
      <w:proofErr w:type="spellStart"/>
      <w:r w:rsidRPr="2307549C">
        <w:rPr>
          <w:rFonts w:ascii="Constantia" w:hAnsi="Constantia"/>
          <w:i/>
          <w:iCs/>
          <w:sz w:val="22"/>
        </w:rPr>
        <w:t>constitutiv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de </w:t>
      </w:r>
      <w:proofErr w:type="spellStart"/>
      <w:r w:rsidRPr="2307549C">
        <w:rPr>
          <w:rFonts w:ascii="Constantia" w:hAnsi="Constantia"/>
          <w:i/>
          <w:iCs/>
          <w:sz w:val="22"/>
        </w:rPr>
        <w:t>societate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</w:t>
      </w:r>
      <w:proofErr w:type="spellStart"/>
      <w:r w:rsidRPr="2307549C">
        <w:rPr>
          <w:rFonts w:ascii="Constantia" w:hAnsi="Constantia"/>
          <w:i/>
          <w:iCs/>
          <w:sz w:val="22"/>
        </w:rPr>
        <w:t>actualizat</w:t>
      </w:r>
      <w:proofErr w:type="spellEnd"/>
      <w:r w:rsidRPr="2307549C">
        <w:rPr>
          <w:rFonts w:ascii="Constantia" w:hAnsi="Constantia"/>
          <w:i/>
          <w:iCs/>
          <w:sz w:val="22"/>
        </w:rPr>
        <w:t xml:space="preserve"> la data de </w:t>
      </w:r>
      <w:r w:rsidR="000B56CE" w:rsidRPr="2307549C">
        <w:rPr>
          <w:rFonts w:ascii="Constantia" w:hAnsi="Constantia"/>
          <w:i/>
          <w:iCs/>
          <w:sz w:val="22"/>
        </w:rPr>
        <w:t>[</w:t>
      </w:r>
      <w:r w:rsidR="000B56CE" w:rsidRPr="2307549C">
        <w:rPr>
          <w:rFonts w:ascii="Constantia" w:hAnsi="Constantia"/>
          <w:b/>
          <w:bCs/>
          <w:i/>
          <w:iCs/>
          <w:sz w:val="22"/>
          <w:highlight w:val="yellow"/>
        </w:rPr>
        <w:t xml:space="preserve">a se </w:t>
      </w:r>
      <w:proofErr w:type="spellStart"/>
      <w:r w:rsidR="000B56CE" w:rsidRPr="2307549C">
        <w:rPr>
          <w:rFonts w:ascii="Constantia" w:hAnsi="Constantia"/>
          <w:b/>
          <w:bCs/>
          <w:i/>
          <w:iCs/>
          <w:sz w:val="22"/>
          <w:highlight w:val="yellow"/>
        </w:rPr>
        <w:t>insera</w:t>
      </w:r>
      <w:proofErr w:type="spellEnd"/>
      <w:r w:rsidR="000B56CE" w:rsidRPr="2307549C">
        <w:rPr>
          <w:rFonts w:ascii="Constantia" w:hAnsi="Constantia"/>
          <w:i/>
          <w:iCs/>
          <w:sz w:val="22"/>
        </w:rPr>
        <w:t>]</w:t>
      </w:r>
    </w:p>
    <w:p w14:paraId="2B83919C" w14:textId="77777777" w:rsidR="003A75D0" w:rsidRDefault="00383E32" w:rsidP="009965F2">
      <w:pPr>
        <w:shd w:val="clear" w:color="auto" w:fill="FFFFFF" w:themeFill="background1"/>
        <w:spacing w:after="200" w:line="280" w:lineRule="exact"/>
        <w:ind w:left="0" w:right="575"/>
        <w:jc w:val="center"/>
        <w:rPr>
          <w:rFonts w:ascii="Constantia" w:hAnsi="Constantia"/>
          <w:b/>
          <w:bCs/>
          <w:sz w:val="22"/>
        </w:rPr>
      </w:pPr>
      <w:r w:rsidRPr="003A75D0">
        <w:rPr>
          <w:rFonts w:ascii="Constantia" w:hAnsi="Constantia"/>
          <w:b/>
          <w:bCs/>
          <w:sz w:val="22"/>
        </w:rPr>
        <w:t>ACTUL CONSTITUTIV ACTUALIZAT AL SOCIETĂȚII</w:t>
      </w:r>
    </w:p>
    <w:p w14:paraId="41837023" w14:textId="24C5E7ED" w:rsidR="003A75D0" w:rsidRDefault="0023269B" w:rsidP="0023269B">
      <w:pPr>
        <w:spacing w:after="200" w:line="280" w:lineRule="exact"/>
        <w:ind w:left="0" w:right="575"/>
        <w:jc w:val="center"/>
        <w:rPr>
          <w:rFonts w:ascii="Constantia" w:hAnsi="Constantia"/>
          <w:sz w:val="22"/>
        </w:rPr>
      </w:pPr>
      <w:r w:rsidRPr="0023269B">
        <w:rPr>
          <w:rFonts w:ascii="Constantia" w:hAnsi="Constantia"/>
          <w:b/>
          <w:bCs/>
          <w:sz w:val="22"/>
        </w:rPr>
        <w:t>RENEWABLE HOLDING MANAGEMENT S.A.</w:t>
      </w:r>
    </w:p>
    <w:p w14:paraId="56B82637" w14:textId="03B7E972" w:rsidR="00A04B7E" w:rsidRPr="003B2AB0" w:rsidRDefault="00383E32" w:rsidP="003A75D0">
      <w:pPr>
        <w:spacing w:after="200" w:line="280" w:lineRule="exact"/>
        <w:ind w:left="0" w:right="575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>CAPITOLUL 1. - DENUMIREA, FORMA JURIDICĂ, SEDIUL, DURATA</w:t>
      </w:r>
    </w:p>
    <w:p w14:paraId="719EFC85" w14:textId="7175E722" w:rsidR="00A04B7E" w:rsidRPr="003B2AB0" w:rsidRDefault="00383E32" w:rsidP="003A75D0">
      <w:pPr>
        <w:spacing w:after="200" w:line="280" w:lineRule="exact"/>
        <w:ind w:left="0" w:right="158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 1. </w:t>
      </w:r>
      <w:proofErr w:type="spellStart"/>
      <w:r w:rsidRPr="003B2AB0">
        <w:rPr>
          <w:rFonts w:ascii="Constantia" w:hAnsi="Constantia"/>
          <w:b/>
          <w:bCs/>
          <w:sz w:val="22"/>
        </w:rPr>
        <w:t>Denumirea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societății</w:t>
      </w:r>
      <w:proofErr w:type="spellEnd"/>
      <w:r w:rsidRPr="003B2AB0">
        <w:rPr>
          <w:rFonts w:ascii="Constantia" w:hAnsi="Constantia"/>
          <w:b/>
          <w:bCs/>
          <w:noProof/>
          <w:sz w:val="22"/>
        </w:rPr>
        <w:drawing>
          <wp:inline distT="0" distB="0" distL="0" distR="0" wp14:anchorId="14225B93" wp14:editId="051FDD4A">
            <wp:extent cx="3048" cy="3049"/>
            <wp:effectExtent l="0" t="0" r="0" b="0"/>
            <wp:docPr id="1909" name="Picture 1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Picture 19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A73C6" w14:textId="62A96F41" w:rsidR="00A04B7E" w:rsidRPr="0023269B" w:rsidRDefault="00383E32" w:rsidP="0023269B">
      <w:pPr>
        <w:pStyle w:val="ListParagraph"/>
        <w:numPr>
          <w:ilvl w:val="0"/>
          <w:numId w:val="1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8949AE">
        <w:rPr>
          <w:rFonts w:ascii="Constantia" w:hAnsi="Constantia"/>
          <w:sz w:val="22"/>
        </w:rPr>
        <w:t>Denumirea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societății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este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r w:rsidR="0023269B" w:rsidRPr="0023269B">
        <w:rPr>
          <w:rFonts w:ascii="Constantia" w:hAnsi="Constantia"/>
          <w:sz w:val="22"/>
        </w:rPr>
        <w:t>RENEWABLE HOLDING MANAGEMENT S.A.</w:t>
      </w:r>
      <w:r w:rsidR="0023269B">
        <w:rPr>
          <w:rFonts w:ascii="Constantia" w:hAnsi="Constantia"/>
          <w:sz w:val="22"/>
        </w:rPr>
        <w:t xml:space="preserve">, </w:t>
      </w:r>
      <w:proofErr w:type="spellStart"/>
      <w:r w:rsidR="0023269B" w:rsidRPr="0023269B">
        <w:rPr>
          <w:rFonts w:ascii="Constantia" w:hAnsi="Constantia"/>
          <w:sz w:val="22"/>
        </w:rPr>
        <w:t>în</w:t>
      </w:r>
      <w:proofErr w:type="spellEnd"/>
      <w:r w:rsidR="0023269B">
        <w:rPr>
          <w:rFonts w:ascii="Constantia" w:hAnsi="Constantia"/>
          <w:sz w:val="22"/>
        </w:rPr>
        <w:t xml:space="preserve"> </w:t>
      </w:r>
      <w:proofErr w:type="spellStart"/>
      <w:r w:rsidR="0023269B">
        <w:rPr>
          <w:rFonts w:ascii="Constantia" w:hAnsi="Constantia"/>
          <w:sz w:val="22"/>
        </w:rPr>
        <w:t>conformitate</w:t>
      </w:r>
      <w:proofErr w:type="spellEnd"/>
      <w:r w:rsidR="0023269B">
        <w:rPr>
          <w:rFonts w:ascii="Constantia" w:hAnsi="Constantia"/>
          <w:sz w:val="22"/>
        </w:rPr>
        <w:t xml:space="preserve"> cu </w:t>
      </w:r>
      <w:proofErr w:type="spellStart"/>
      <w:r w:rsidR="0023269B">
        <w:rPr>
          <w:rFonts w:ascii="Constantia" w:hAnsi="Constantia"/>
          <w:sz w:val="22"/>
        </w:rPr>
        <w:t>dovada</w:t>
      </w:r>
      <w:proofErr w:type="spellEnd"/>
      <w:r w:rsidR="0023269B">
        <w:rPr>
          <w:rFonts w:ascii="Constantia" w:hAnsi="Constantia"/>
          <w:sz w:val="22"/>
        </w:rPr>
        <w:t xml:space="preserve"> </w:t>
      </w:r>
      <w:proofErr w:type="spellStart"/>
      <w:r w:rsidR="0023269B" w:rsidRPr="0023269B">
        <w:rPr>
          <w:rFonts w:ascii="Constantia" w:hAnsi="Constantia"/>
          <w:sz w:val="22"/>
        </w:rPr>
        <w:t>privind</w:t>
      </w:r>
      <w:proofErr w:type="spellEnd"/>
      <w:r w:rsidR="0023269B" w:rsidRPr="0023269B">
        <w:rPr>
          <w:rFonts w:ascii="Constantia" w:hAnsi="Constantia"/>
          <w:sz w:val="22"/>
        </w:rPr>
        <w:t xml:space="preserve"> </w:t>
      </w:r>
      <w:proofErr w:type="spellStart"/>
      <w:r w:rsidR="0023269B" w:rsidRPr="0023269B">
        <w:rPr>
          <w:rFonts w:ascii="Constantia" w:hAnsi="Constantia"/>
          <w:sz w:val="22"/>
        </w:rPr>
        <w:t>disponibilitatea</w:t>
      </w:r>
      <w:proofErr w:type="spellEnd"/>
      <w:r w:rsidR="0023269B" w:rsidRPr="0023269B">
        <w:rPr>
          <w:rFonts w:ascii="Constantia" w:hAnsi="Constantia"/>
          <w:sz w:val="22"/>
        </w:rPr>
        <w:t xml:space="preserve"> si </w:t>
      </w:r>
      <w:proofErr w:type="spellStart"/>
      <w:r w:rsidR="0023269B" w:rsidRPr="0023269B">
        <w:rPr>
          <w:rFonts w:ascii="Constantia" w:hAnsi="Constantia"/>
          <w:sz w:val="22"/>
        </w:rPr>
        <w:t>rezervarea</w:t>
      </w:r>
      <w:proofErr w:type="spellEnd"/>
      <w:r w:rsidR="0023269B" w:rsidRPr="0023269B">
        <w:rPr>
          <w:rFonts w:ascii="Constantia" w:hAnsi="Constantia"/>
          <w:sz w:val="22"/>
        </w:rPr>
        <w:t xml:space="preserve"> </w:t>
      </w:r>
      <w:proofErr w:type="spellStart"/>
      <w:r w:rsidR="0023269B" w:rsidRPr="0023269B">
        <w:rPr>
          <w:rFonts w:ascii="Constantia" w:hAnsi="Constantia"/>
          <w:sz w:val="22"/>
        </w:rPr>
        <w:t>denumirii</w:t>
      </w:r>
      <w:proofErr w:type="spellEnd"/>
      <w:r w:rsidR="0023269B" w:rsidRPr="0023269B">
        <w:rPr>
          <w:rFonts w:ascii="Constantia" w:hAnsi="Constantia"/>
          <w:sz w:val="22"/>
        </w:rPr>
        <w:t xml:space="preserve"> </w:t>
      </w:r>
      <w:proofErr w:type="spellStart"/>
      <w:r w:rsidR="0023269B" w:rsidRPr="0023269B">
        <w:rPr>
          <w:rFonts w:ascii="Constantia" w:hAnsi="Constantia"/>
          <w:sz w:val="22"/>
        </w:rPr>
        <w:t>firmei</w:t>
      </w:r>
      <w:proofErr w:type="spellEnd"/>
      <w:r w:rsidR="0023269B">
        <w:rPr>
          <w:rFonts w:ascii="Constantia" w:hAnsi="Constantia"/>
          <w:sz w:val="22"/>
        </w:rPr>
        <w:t xml:space="preserve"> nr. </w:t>
      </w:r>
      <w:r w:rsidR="0026168E">
        <w:rPr>
          <w:rFonts w:ascii="Constantia" w:hAnsi="Constantia"/>
          <w:sz w:val="22"/>
        </w:rPr>
        <w:t>18495/26.05.2023</w:t>
      </w:r>
      <w:r w:rsidR="0023269B">
        <w:rPr>
          <w:rFonts w:ascii="Constantia" w:hAnsi="Constantia"/>
          <w:sz w:val="22"/>
        </w:rPr>
        <w:t xml:space="preserve">. </w:t>
      </w:r>
    </w:p>
    <w:p w14:paraId="0662A602" w14:textId="77777777" w:rsidR="008949AE" w:rsidRPr="008949AE" w:rsidRDefault="008949AE" w:rsidP="008949AE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72485DB3" w14:textId="3159563F" w:rsidR="00A04B7E" w:rsidRPr="00947B2B" w:rsidRDefault="00ED38D7" w:rsidP="008949AE">
      <w:pPr>
        <w:pStyle w:val="ListParagraph"/>
        <w:numPr>
          <w:ilvl w:val="0"/>
          <w:numId w:val="1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>
        <w:rPr>
          <w:rFonts w:ascii="Constantia" w:hAnsi="Constantia"/>
          <w:sz w:val="22"/>
        </w:rPr>
        <w:t>Î</w:t>
      </w:r>
      <w:r w:rsidRPr="00947B2B">
        <w:rPr>
          <w:rFonts w:ascii="Constantia" w:hAnsi="Constantia"/>
          <w:sz w:val="22"/>
        </w:rPr>
        <w:t>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toate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actele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facturile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comenzile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documente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întrebuințate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comerț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anunțurile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publicațiile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emanând</w:t>
      </w:r>
      <w:proofErr w:type="spellEnd"/>
      <w:r w:rsidRPr="00947B2B">
        <w:rPr>
          <w:rFonts w:ascii="Constantia" w:hAnsi="Constantia"/>
          <w:sz w:val="22"/>
        </w:rPr>
        <w:t xml:space="preserve"> de la </w:t>
      </w:r>
      <w:proofErr w:type="spellStart"/>
      <w:r w:rsidRPr="00947B2B">
        <w:rPr>
          <w:rFonts w:ascii="Constantia" w:hAnsi="Constantia"/>
          <w:sz w:val="22"/>
        </w:rPr>
        <w:t>societate</w:t>
      </w:r>
      <w:proofErr w:type="spellEnd"/>
      <w:r w:rsidRPr="00947B2B">
        <w:rPr>
          <w:rFonts w:ascii="Constantia" w:hAnsi="Constantia"/>
          <w:sz w:val="22"/>
        </w:rPr>
        <w:t xml:space="preserve">, se </w:t>
      </w:r>
      <w:proofErr w:type="spellStart"/>
      <w:r w:rsidRPr="00947B2B">
        <w:rPr>
          <w:rFonts w:ascii="Constantia" w:hAnsi="Constantia"/>
          <w:sz w:val="22"/>
        </w:rPr>
        <w:t>vor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menționa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denumirea</w:t>
      </w:r>
      <w:proofErr w:type="spellEnd"/>
      <w:r w:rsidRPr="00947B2B">
        <w:rPr>
          <w:rFonts w:ascii="Constantia" w:hAnsi="Constantia"/>
          <w:sz w:val="22"/>
        </w:rPr>
        <w:t xml:space="preserve">, forma </w:t>
      </w:r>
      <w:proofErr w:type="spellStart"/>
      <w:r w:rsidRPr="00947B2B">
        <w:rPr>
          <w:rFonts w:ascii="Constantia" w:hAnsi="Constantia"/>
          <w:sz w:val="22"/>
        </w:rPr>
        <w:t>juridică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sediul</w:t>
      </w:r>
      <w:proofErr w:type="spellEnd"/>
      <w:r w:rsidRPr="00947B2B">
        <w:rPr>
          <w:rFonts w:ascii="Constantia" w:hAnsi="Constantia"/>
          <w:sz w:val="22"/>
        </w:rPr>
        <w:t xml:space="preserve"> social, </w:t>
      </w:r>
      <w:proofErr w:type="spellStart"/>
      <w:r w:rsidRPr="00947B2B">
        <w:rPr>
          <w:rFonts w:ascii="Constantia" w:hAnsi="Constantia"/>
          <w:sz w:val="22"/>
        </w:rPr>
        <w:t>capitalul</w:t>
      </w:r>
      <w:proofErr w:type="spellEnd"/>
      <w:r w:rsidRPr="00947B2B">
        <w:rPr>
          <w:rFonts w:ascii="Constantia" w:hAnsi="Constantia"/>
          <w:sz w:val="22"/>
        </w:rPr>
        <w:t xml:space="preserve"> social </w:t>
      </w:r>
      <w:proofErr w:type="spellStart"/>
      <w:r w:rsidRPr="00947B2B">
        <w:rPr>
          <w:rFonts w:ascii="Constantia" w:hAnsi="Constantia"/>
          <w:sz w:val="22"/>
        </w:rPr>
        <w:t>subscris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vărsat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numărul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înmatriculare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Oficiul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Registrului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Comerțului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codul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unic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înregistrare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5D3F9616" w14:textId="77777777" w:rsidR="00A04B7E" w:rsidRPr="003B2AB0" w:rsidRDefault="00383E32" w:rsidP="003A75D0">
      <w:pPr>
        <w:spacing w:after="200" w:line="280" w:lineRule="exact"/>
        <w:ind w:left="0" w:right="158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Art.2. Forma </w:t>
      </w:r>
      <w:proofErr w:type="spellStart"/>
      <w:r w:rsidRPr="003B2AB0">
        <w:rPr>
          <w:rFonts w:ascii="Constantia" w:hAnsi="Constantia"/>
          <w:b/>
          <w:bCs/>
          <w:sz w:val="22"/>
        </w:rPr>
        <w:t>juridică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a </w:t>
      </w:r>
      <w:proofErr w:type="spellStart"/>
      <w:r w:rsidRPr="003B2AB0">
        <w:rPr>
          <w:rFonts w:ascii="Constantia" w:hAnsi="Constantia"/>
          <w:b/>
          <w:bCs/>
          <w:sz w:val="22"/>
        </w:rPr>
        <w:t>societății</w:t>
      </w:r>
      <w:proofErr w:type="spellEnd"/>
      <w:r w:rsidRPr="003B2AB0">
        <w:rPr>
          <w:rFonts w:ascii="Constantia" w:hAnsi="Constantia"/>
          <w:b/>
          <w:bCs/>
          <w:sz w:val="22"/>
        </w:rPr>
        <w:t>.</w:t>
      </w:r>
    </w:p>
    <w:p w14:paraId="583A18FA" w14:textId="30EB9607" w:rsidR="003A75D0" w:rsidRPr="008949AE" w:rsidRDefault="00383E32" w:rsidP="008949AE">
      <w:pPr>
        <w:pStyle w:val="ListParagraph"/>
        <w:numPr>
          <w:ilvl w:val="0"/>
          <w:numId w:val="16"/>
        </w:numPr>
        <w:spacing w:after="200" w:line="280" w:lineRule="exact"/>
        <w:ind w:left="540" w:right="754" w:hanging="540"/>
        <w:rPr>
          <w:rFonts w:ascii="Constantia" w:hAnsi="Constantia"/>
          <w:sz w:val="22"/>
        </w:rPr>
      </w:pPr>
      <w:proofErr w:type="spellStart"/>
      <w:r w:rsidRPr="008949AE">
        <w:rPr>
          <w:rFonts w:ascii="Constantia" w:hAnsi="Constantia"/>
          <w:sz w:val="22"/>
        </w:rPr>
        <w:t>Societatea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r w:rsidR="0023269B" w:rsidRPr="0023269B">
        <w:rPr>
          <w:rFonts w:ascii="Constantia" w:hAnsi="Constantia"/>
          <w:sz w:val="22"/>
        </w:rPr>
        <w:t>RENEWABLE HOLDING MANAGEMENT S.A.</w:t>
      </w:r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este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persoană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juridică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română</w:t>
      </w:r>
      <w:proofErr w:type="spellEnd"/>
      <w:r w:rsidRPr="008949AE">
        <w:rPr>
          <w:rFonts w:ascii="Constantia" w:hAnsi="Constantia"/>
          <w:sz w:val="22"/>
        </w:rPr>
        <w:t xml:space="preserve">, </w:t>
      </w:r>
      <w:proofErr w:type="spellStart"/>
      <w:r w:rsidRPr="008949AE">
        <w:rPr>
          <w:rFonts w:ascii="Constantia" w:hAnsi="Constantia"/>
          <w:sz w:val="22"/>
        </w:rPr>
        <w:t>având</w:t>
      </w:r>
      <w:proofErr w:type="spellEnd"/>
      <w:r w:rsidRPr="008949AE">
        <w:rPr>
          <w:rFonts w:ascii="Constantia" w:hAnsi="Constantia"/>
          <w:sz w:val="22"/>
        </w:rPr>
        <w:t xml:space="preserve"> forma </w:t>
      </w:r>
      <w:proofErr w:type="spellStart"/>
      <w:r w:rsidRPr="008949AE">
        <w:rPr>
          <w:rFonts w:ascii="Constantia" w:hAnsi="Constantia"/>
          <w:sz w:val="22"/>
        </w:rPr>
        <w:t>juridică</w:t>
      </w:r>
      <w:proofErr w:type="spellEnd"/>
      <w:r w:rsidRPr="008949AE">
        <w:rPr>
          <w:rFonts w:ascii="Constantia" w:hAnsi="Constantia"/>
          <w:sz w:val="22"/>
        </w:rPr>
        <w:t xml:space="preserve"> de </w:t>
      </w:r>
      <w:proofErr w:type="spellStart"/>
      <w:r w:rsidRPr="008949AE">
        <w:rPr>
          <w:rFonts w:ascii="Constantia" w:hAnsi="Constantia"/>
          <w:sz w:val="22"/>
        </w:rPr>
        <w:t>societate</w:t>
      </w:r>
      <w:proofErr w:type="spellEnd"/>
      <w:r w:rsidRPr="008949AE">
        <w:rPr>
          <w:rFonts w:ascii="Constantia" w:hAnsi="Constantia"/>
          <w:sz w:val="22"/>
        </w:rPr>
        <w:t xml:space="preserve"> pe </w:t>
      </w:r>
      <w:proofErr w:type="spellStart"/>
      <w:r w:rsidRPr="008949AE">
        <w:rPr>
          <w:rFonts w:ascii="Constantia" w:hAnsi="Constantia"/>
          <w:sz w:val="22"/>
        </w:rPr>
        <w:t>acțiuni</w:t>
      </w:r>
      <w:proofErr w:type="spellEnd"/>
      <w:r w:rsidRPr="008949AE">
        <w:rPr>
          <w:rFonts w:ascii="Constantia" w:hAnsi="Constantia"/>
          <w:sz w:val="22"/>
        </w:rPr>
        <w:t xml:space="preserve">. </w:t>
      </w:r>
      <w:proofErr w:type="spellStart"/>
      <w:r w:rsidRPr="008949AE">
        <w:rPr>
          <w:rFonts w:ascii="Constantia" w:hAnsi="Constantia"/>
          <w:sz w:val="22"/>
        </w:rPr>
        <w:t>Aceasta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își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desfășoară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activitatea</w:t>
      </w:r>
      <w:proofErr w:type="spellEnd"/>
      <w:r w:rsidRPr="008949AE">
        <w:rPr>
          <w:rFonts w:ascii="Constantia" w:hAnsi="Constantia"/>
          <w:sz w:val="22"/>
        </w:rPr>
        <w:t xml:space="preserve"> in </w:t>
      </w:r>
      <w:proofErr w:type="spellStart"/>
      <w:r w:rsidRPr="008949AE">
        <w:rPr>
          <w:rFonts w:ascii="Constantia" w:hAnsi="Constantia"/>
          <w:sz w:val="22"/>
        </w:rPr>
        <w:t>conformitate</w:t>
      </w:r>
      <w:proofErr w:type="spellEnd"/>
      <w:r w:rsidRPr="008949AE">
        <w:rPr>
          <w:rFonts w:ascii="Constantia" w:hAnsi="Constantia"/>
          <w:sz w:val="22"/>
        </w:rPr>
        <w:t xml:space="preserve"> cu </w:t>
      </w:r>
      <w:proofErr w:type="spellStart"/>
      <w:r w:rsidRPr="008949AE">
        <w:rPr>
          <w:rFonts w:ascii="Constantia" w:hAnsi="Constantia"/>
          <w:sz w:val="22"/>
        </w:rPr>
        <w:t>legile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române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și</w:t>
      </w:r>
      <w:proofErr w:type="spellEnd"/>
      <w:r w:rsidRPr="008949AE">
        <w:rPr>
          <w:rFonts w:ascii="Constantia" w:hAnsi="Constantia"/>
          <w:sz w:val="22"/>
        </w:rPr>
        <w:t xml:space="preserve"> cu </w:t>
      </w:r>
      <w:proofErr w:type="spellStart"/>
      <w:r w:rsidRPr="008949AE">
        <w:rPr>
          <w:rFonts w:ascii="Constantia" w:hAnsi="Constantia"/>
          <w:sz w:val="22"/>
        </w:rPr>
        <w:t>prevederile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prezentului</w:t>
      </w:r>
      <w:proofErr w:type="spellEnd"/>
      <w:r w:rsidRPr="008949AE">
        <w:rPr>
          <w:rFonts w:ascii="Constantia" w:hAnsi="Constantia"/>
          <w:sz w:val="22"/>
        </w:rPr>
        <w:t xml:space="preserve"> act </w:t>
      </w:r>
      <w:proofErr w:type="spellStart"/>
      <w:r w:rsidRPr="008949AE">
        <w:rPr>
          <w:rFonts w:ascii="Constantia" w:hAnsi="Constantia"/>
          <w:sz w:val="22"/>
        </w:rPr>
        <w:t>constitutiv</w:t>
      </w:r>
      <w:proofErr w:type="spellEnd"/>
      <w:r w:rsidRPr="008949AE">
        <w:rPr>
          <w:rFonts w:ascii="Constantia" w:hAnsi="Constantia"/>
          <w:sz w:val="22"/>
        </w:rPr>
        <w:t xml:space="preserve">. </w:t>
      </w:r>
    </w:p>
    <w:p w14:paraId="6B6D9FC8" w14:textId="6D8AE13B" w:rsidR="00A04B7E" w:rsidRPr="003B2AB0" w:rsidRDefault="00383E32" w:rsidP="003A75D0">
      <w:pPr>
        <w:spacing w:after="200" w:line="280" w:lineRule="exact"/>
        <w:ind w:left="0" w:right="754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Art.3. </w:t>
      </w:r>
      <w:proofErr w:type="spellStart"/>
      <w:r w:rsidRPr="003B2AB0">
        <w:rPr>
          <w:rFonts w:ascii="Constantia" w:hAnsi="Constantia"/>
          <w:b/>
          <w:bCs/>
          <w:sz w:val="22"/>
        </w:rPr>
        <w:t>Sediul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societății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</w:p>
    <w:p w14:paraId="6797BB08" w14:textId="7B11525D" w:rsidR="00A04B7E" w:rsidRDefault="00383E32" w:rsidP="2307549C">
      <w:pPr>
        <w:pStyle w:val="ListParagraph"/>
        <w:numPr>
          <w:ilvl w:val="0"/>
          <w:numId w:val="17"/>
        </w:numPr>
        <w:spacing w:after="200" w:line="280" w:lineRule="exact"/>
        <w:ind w:left="540" w:right="816" w:hanging="540"/>
        <w:rPr>
          <w:rFonts w:ascii="Constantia" w:hAnsi="Constantia"/>
          <w:sz w:val="22"/>
        </w:rPr>
      </w:pPr>
      <w:proofErr w:type="spellStart"/>
      <w:r w:rsidRPr="2307549C">
        <w:rPr>
          <w:rFonts w:ascii="Constantia" w:hAnsi="Constantia"/>
          <w:sz w:val="22"/>
        </w:rPr>
        <w:t>Sediul</w:t>
      </w:r>
      <w:proofErr w:type="spellEnd"/>
      <w:r w:rsidRPr="2307549C">
        <w:rPr>
          <w:rFonts w:ascii="Constantia" w:hAnsi="Constantia"/>
          <w:sz w:val="22"/>
        </w:rPr>
        <w:t xml:space="preserve"> </w:t>
      </w:r>
      <w:proofErr w:type="spellStart"/>
      <w:r w:rsidRPr="2307549C">
        <w:rPr>
          <w:rFonts w:ascii="Constantia" w:hAnsi="Constantia"/>
          <w:sz w:val="22"/>
        </w:rPr>
        <w:t>societății</w:t>
      </w:r>
      <w:proofErr w:type="spellEnd"/>
      <w:r w:rsidRPr="2307549C">
        <w:rPr>
          <w:rFonts w:ascii="Constantia" w:hAnsi="Constantia"/>
          <w:sz w:val="22"/>
        </w:rPr>
        <w:t xml:space="preserve"> </w:t>
      </w:r>
      <w:proofErr w:type="spellStart"/>
      <w:r w:rsidRPr="2307549C">
        <w:rPr>
          <w:rFonts w:ascii="Constantia" w:hAnsi="Constantia"/>
          <w:sz w:val="22"/>
        </w:rPr>
        <w:t>este</w:t>
      </w:r>
      <w:proofErr w:type="spellEnd"/>
      <w:r w:rsidRPr="2307549C">
        <w:rPr>
          <w:rFonts w:ascii="Constantia" w:hAnsi="Constantia"/>
          <w:sz w:val="22"/>
        </w:rPr>
        <w:t xml:space="preserve"> in </w:t>
      </w:r>
      <w:proofErr w:type="spellStart"/>
      <w:r w:rsidR="00FC1EEF" w:rsidRPr="2307549C">
        <w:rPr>
          <w:rFonts w:ascii="Constantia" w:hAnsi="Constantia"/>
          <w:sz w:val="22"/>
        </w:rPr>
        <w:t>Bucureşti</w:t>
      </w:r>
      <w:proofErr w:type="spellEnd"/>
      <w:r w:rsidR="00D117E5" w:rsidRPr="2307549C">
        <w:rPr>
          <w:rFonts w:ascii="Constantia" w:hAnsi="Constantia"/>
          <w:sz w:val="22"/>
        </w:rPr>
        <w:t xml:space="preserve">, </w:t>
      </w:r>
      <w:proofErr w:type="spellStart"/>
      <w:r w:rsidR="00D117E5" w:rsidRPr="2307549C">
        <w:rPr>
          <w:rFonts w:ascii="Constantia" w:hAnsi="Constantia"/>
          <w:sz w:val="22"/>
        </w:rPr>
        <w:t>Sectorul</w:t>
      </w:r>
      <w:proofErr w:type="spellEnd"/>
      <w:r w:rsidR="00D117E5" w:rsidRPr="2307549C">
        <w:rPr>
          <w:rFonts w:ascii="Constantia" w:hAnsi="Constantia"/>
          <w:sz w:val="22"/>
        </w:rPr>
        <w:t xml:space="preserve"> 1, </w:t>
      </w:r>
      <w:proofErr w:type="spellStart"/>
      <w:r w:rsidR="00D117E5" w:rsidRPr="2307549C">
        <w:rPr>
          <w:rFonts w:ascii="Constantia" w:hAnsi="Constantia"/>
          <w:sz w:val="22"/>
        </w:rPr>
        <w:t>Piața</w:t>
      </w:r>
      <w:proofErr w:type="spellEnd"/>
      <w:r w:rsidR="00D117E5" w:rsidRPr="2307549C">
        <w:rPr>
          <w:rFonts w:ascii="Constantia" w:hAnsi="Constantia"/>
          <w:sz w:val="22"/>
        </w:rPr>
        <w:t xml:space="preserve"> Montreal nr. 10, </w:t>
      </w:r>
      <w:proofErr w:type="spellStart"/>
      <w:r w:rsidR="00D117E5" w:rsidRPr="2307549C">
        <w:rPr>
          <w:rFonts w:ascii="Constantia" w:hAnsi="Constantia"/>
          <w:sz w:val="22"/>
        </w:rPr>
        <w:t>Intrarea</w:t>
      </w:r>
      <w:proofErr w:type="spellEnd"/>
      <w:r w:rsidR="00D117E5" w:rsidRPr="2307549C">
        <w:rPr>
          <w:rFonts w:ascii="Constantia" w:hAnsi="Constantia"/>
          <w:sz w:val="22"/>
        </w:rPr>
        <w:t xml:space="preserve"> D, </w:t>
      </w:r>
      <w:proofErr w:type="spellStart"/>
      <w:r w:rsidR="00D117E5" w:rsidRPr="2307549C">
        <w:rPr>
          <w:rFonts w:ascii="Constantia" w:hAnsi="Constantia"/>
          <w:sz w:val="22"/>
        </w:rPr>
        <w:t>Etajul</w:t>
      </w:r>
      <w:proofErr w:type="spellEnd"/>
      <w:r w:rsidR="00D117E5" w:rsidRPr="2307549C">
        <w:rPr>
          <w:rFonts w:ascii="Constantia" w:hAnsi="Constantia"/>
          <w:sz w:val="22"/>
        </w:rPr>
        <w:t xml:space="preserve"> II, </w:t>
      </w:r>
      <w:proofErr w:type="spellStart"/>
      <w:r w:rsidR="00D117E5" w:rsidRPr="2307549C">
        <w:rPr>
          <w:rFonts w:ascii="Constantia" w:hAnsi="Constantia"/>
          <w:sz w:val="22"/>
        </w:rPr>
        <w:t>Biroul</w:t>
      </w:r>
      <w:proofErr w:type="spellEnd"/>
      <w:r w:rsidR="00D117E5" w:rsidRPr="2307549C">
        <w:rPr>
          <w:rFonts w:ascii="Constantia" w:hAnsi="Constantia"/>
          <w:sz w:val="22"/>
        </w:rPr>
        <w:t xml:space="preserve"> 2.04 uno.</w:t>
      </w:r>
    </w:p>
    <w:p w14:paraId="387B7C16" w14:textId="77777777" w:rsidR="008949AE" w:rsidRPr="008949AE" w:rsidRDefault="008949AE" w:rsidP="008949AE">
      <w:pPr>
        <w:pStyle w:val="ListParagraph"/>
        <w:spacing w:after="200" w:line="280" w:lineRule="exact"/>
        <w:ind w:left="540" w:right="816"/>
        <w:rPr>
          <w:rFonts w:ascii="Constantia" w:hAnsi="Constantia"/>
          <w:sz w:val="22"/>
        </w:rPr>
      </w:pPr>
    </w:p>
    <w:p w14:paraId="4155FFC3" w14:textId="3680ED4D" w:rsidR="008949AE" w:rsidRDefault="00383E32" w:rsidP="008949AE">
      <w:pPr>
        <w:pStyle w:val="ListParagraph"/>
        <w:numPr>
          <w:ilvl w:val="0"/>
          <w:numId w:val="17"/>
        </w:numPr>
        <w:spacing w:after="200" w:line="280" w:lineRule="exact"/>
        <w:ind w:left="540" w:right="816" w:hanging="540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Sediul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poate</w:t>
      </w:r>
      <w:proofErr w:type="spellEnd"/>
      <w:r w:rsidRPr="00947B2B">
        <w:rPr>
          <w:rFonts w:ascii="Constantia" w:hAnsi="Constantia"/>
          <w:sz w:val="22"/>
        </w:rPr>
        <w:t xml:space="preserve"> fi </w:t>
      </w:r>
      <w:proofErr w:type="spellStart"/>
      <w:r w:rsidRPr="00947B2B">
        <w:rPr>
          <w:rFonts w:ascii="Constantia" w:hAnsi="Constantia"/>
          <w:sz w:val="22"/>
        </w:rPr>
        <w:t>schimbat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="002E32D8">
        <w:rPr>
          <w:rFonts w:ascii="Constantia" w:hAnsi="Constantia"/>
          <w:sz w:val="22"/>
        </w:rPr>
        <w:t>î</w:t>
      </w:r>
      <w:r w:rsidRPr="00947B2B">
        <w:rPr>
          <w:rFonts w:ascii="Constantia" w:hAnsi="Constantia"/>
          <w:sz w:val="22"/>
        </w:rPr>
        <w:t>n</w:t>
      </w:r>
      <w:proofErr w:type="spellEnd"/>
      <w:r w:rsidRPr="00947B2B">
        <w:rPr>
          <w:rFonts w:ascii="Constantia" w:hAnsi="Constantia"/>
          <w:sz w:val="22"/>
        </w:rPr>
        <w:t xml:space="preserve"> alt </w:t>
      </w:r>
      <w:r w:rsidR="00FC1EEF">
        <w:rPr>
          <w:rFonts w:ascii="Constantia" w:hAnsi="Constantia"/>
          <w:sz w:val="22"/>
        </w:rPr>
        <w:t>l</w:t>
      </w:r>
      <w:r w:rsidRPr="00947B2B">
        <w:rPr>
          <w:rFonts w:ascii="Constantia" w:hAnsi="Constantia"/>
          <w:sz w:val="22"/>
        </w:rPr>
        <w:t xml:space="preserve">oc din </w:t>
      </w:r>
      <w:proofErr w:type="spellStart"/>
      <w:r w:rsidRPr="00947B2B">
        <w:rPr>
          <w:rFonts w:ascii="Constantia" w:hAnsi="Constantia"/>
          <w:sz w:val="22"/>
        </w:rPr>
        <w:t>România</w:t>
      </w:r>
      <w:proofErr w:type="spellEnd"/>
      <w:r w:rsidRPr="00947B2B">
        <w:rPr>
          <w:rFonts w:ascii="Constantia" w:hAnsi="Constantia"/>
          <w:sz w:val="22"/>
        </w:rPr>
        <w:t xml:space="preserve">, pe </w:t>
      </w:r>
      <w:proofErr w:type="spellStart"/>
      <w:r w:rsidRPr="00947B2B">
        <w:rPr>
          <w:rFonts w:ascii="Constantia" w:hAnsi="Constantia"/>
          <w:sz w:val="22"/>
        </w:rPr>
        <w:t>baza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hotărârii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="000243AE">
        <w:rPr>
          <w:rFonts w:ascii="Constantia" w:hAnsi="Constantia"/>
          <w:sz w:val="22"/>
        </w:rPr>
        <w:t>Consiliului</w:t>
      </w:r>
      <w:proofErr w:type="spellEnd"/>
      <w:r w:rsidR="000243AE">
        <w:rPr>
          <w:rFonts w:ascii="Constantia" w:hAnsi="Constantia"/>
          <w:sz w:val="22"/>
        </w:rPr>
        <w:t xml:space="preserve"> de </w:t>
      </w:r>
      <w:proofErr w:type="spellStart"/>
      <w:r w:rsidR="000243AE">
        <w:rPr>
          <w:rFonts w:ascii="Constantia" w:hAnsi="Constantia"/>
          <w:sz w:val="22"/>
        </w:rPr>
        <w:t>Administra</w:t>
      </w:r>
      <w:proofErr w:type="spellEnd"/>
      <w:r w:rsidR="000243AE">
        <w:rPr>
          <w:rFonts w:ascii="Constantia" w:hAnsi="Constantia"/>
          <w:sz w:val="22"/>
          <w:lang w:val="ro-RO"/>
        </w:rPr>
        <w:t>ție</w:t>
      </w:r>
      <w:r w:rsidRPr="00947B2B">
        <w:rPr>
          <w:rFonts w:ascii="Constantia" w:hAnsi="Constantia"/>
          <w:sz w:val="22"/>
        </w:rPr>
        <w:t>.</w:t>
      </w:r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0C2C1984" wp14:editId="12DB8AF6">
            <wp:extent cx="3048" cy="6098"/>
            <wp:effectExtent l="0" t="0" r="0" b="0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B5D5" w14:textId="77777777" w:rsidR="008949AE" w:rsidRPr="008949AE" w:rsidRDefault="008949AE" w:rsidP="008949AE">
      <w:pPr>
        <w:pStyle w:val="ListParagraph"/>
        <w:rPr>
          <w:rFonts w:ascii="Constantia" w:hAnsi="Constantia"/>
          <w:sz w:val="22"/>
        </w:rPr>
      </w:pPr>
    </w:p>
    <w:p w14:paraId="3696D6FD" w14:textId="77777777" w:rsidR="008949AE" w:rsidRDefault="00383E32" w:rsidP="008949AE">
      <w:pPr>
        <w:pStyle w:val="ListParagraph"/>
        <w:numPr>
          <w:ilvl w:val="0"/>
          <w:numId w:val="17"/>
        </w:numPr>
        <w:spacing w:after="200" w:line="280" w:lineRule="exact"/>
        <w:ind w:left="540" w:right="816" w:hanging="540"/>
        <w:rPr>
          <w:rFonts w:ascii="Constantia" w:hAnsi="Constantia"/>
          <w:sz w:val="22"/>
        </w:rPr>
      </w:pPr>
      <w:proofErr w:type="spellStart"/>
      <w:r w:rsidRPr="008949AE">
        <w:rPr>
          <w:rFonts w:ascii="Constantia" w:hAnsi="Constantia"/>
          <w:sz w:val="22"/>
        </w:rPr>
        <w:t>Societatea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poate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înființa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sedii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secundare</w:t>
      </w:r>
      <w:proofErr w:type="spellEnd"/>
      <w:r w:rsidRPr="008949AE">
        <w:rPr>
          <w:rFonts w:ascii="Constantia" w:hAnsi="Constantia"/>
          <w:sz w:val="22"/>
        </w:rPr>
        <w:t xml:space="preserve"> - </w:t>
      </w:r>
      <w:proofErr w:type="spellStart"/>
      <w:r w:rsidRPr="008949AE">
        <w:rPr>
          <w:rFonts w:ascii="Constantia" w:hAnsi="Constantia"/>
          <w:sz w:val="22"/>
        </w:rPr>
        <w:t>sucursale</w:t>
      </w:r>
      <w:proofErr w:type="spellEnd"/>
      <w:r w:rsidRPr="008949AE">
        <w:rPr>
          <w:rFonts w:ascii="Constantia" w:hAnsi="Constantia"/>
          <w:sz w:val="22"/>
        </w:rPr>
        <w:t xml:space="preserve">, </w:t>
      </w:r>
      <w:proofErr w:type="spellStart"/>
      <w:r w:rsidRPr="008949AE">
        <w:rPr>
          <w:rFonts w:ascii="Constantia" w:hAnsi="Constantia"/>
          <w:sz w:val="22"/>
        </w:rPr>
        <w:t>șantiere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și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alte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asemenea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sedii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în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alte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localități</w:t>
      </w:r>
      <w:proofErr w:type="spellEnd"/>
      <w:r w:rsidRPr="008949AE">
        <w:rPr>
          <w:rFonts w:ascii="Constantia" w:hAnsi="Constantia"/>
          <w:sz w:val="22"/>
        </w:rPr>
        <w:t xml:space="preserve"> din </w:t>
      </w:r>
      <w:proofErr w:type="spellStart"/>
      <w:r w:rsidRPr="008949AE">
        <w:rPr>
          <w:rFonts w:ascii="Constantia" w:hAnsi="Constantia"/>
          <w:sz w:val="22"/>
        </w:rPr>
        <w:t>țară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sau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străinătate</w:t>
      </w:r>
      <w:proofErr w:type="spellEnd"/>
      <w:r w:rsidRPr="008949AE">
        <w:rPr>
          <w:rFonts w:ascii="Constantia" w:hAnsi="Constantia"/>
          <w:sz w:val="22"/>
        </w:rPr>
        <w:t xml:space="preserve">, pe </w:t>
      </w:r>
      <w:proofErr w:type="spellStart"/>
      <w:r w:rsidRPr="008949AE">
        <w:rPr>
          <w:rFonts w:ascii="Constantia" w:hAnsi="Constantia"/>
          <w:sz w:val="22"/>
        </w:rPr>
        <w:t>baza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hotărârii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Adunării</w:t>
      </w:r>
      <w:proofErr w:type="spellEnd"/>
      <w:r w:rsidRPr="008949AE">
        <w:rPr>
          <w:rFonts w:ascii="Constantia" w:hAnsi="Constantia"/>
          <w:sz w:val="22"/>
        </w:rPr>
        <w:t xml:space="preserve"> generale </w:t>
      </w:r>
      <w:proofErr w:type="spellStart"/>
      <w:r w:rsidRPr="008949AE">
        <w:rPr>
          <w:rFonts w:ascii="Constantia" w:hAnsi="Constantia"/>
          <w:sz w:val="22"/>
        </w:rPr>
        <w:t>extraordinare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gramStart"/>
      <w:r w:rsidRPr="008949AE">
        <w:rPr>
          <w:rFonts w:ascii="Constantia" w:hAnsi="Constantia"/>
          <w:sz w:val="22"/>
        </w:rPr>
        <w:t>a</w:t>
      </w:r>
      <w:proofErr w:type="gram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8949AE">
        <w:rPr>
          <w:rFonts w:ascii="Constantia" w:hAnsi="Constantia"/>
          <w:sz w:val="22"/>
        </w:rPr>
        <w:t>acționarilor</w:t>
      </w:r>
      <w:proofErr w:type="spellEnd"/>
      <w:r w:rsidRPr="008949AE">
        <w:rPr>
          <w:rFonts w:ascii="Constantia" w:hAnsi="Constantia"/>
          <w:sz w:val="22"/>
        </w:rPr>
        <w:t>.</w:t>
      </w:r>
    </w:p>
    <w:p w14:paraId="53C2801A" w14:textId="77777777" w:rsidR="008949AE" w:rsidRPr="008949AE" w:rsidRDefault="008949AE" w:rsidP="008949AE">
      <w:pPr>
        <w:pStyle w:val="ListParagraph"/>
        <w:rPr>
          <w:rFonts w:ascii="Constantia" w:hAnsi="Constantia"/>
          <w:sz w:val="22"/>
        </w:rPr>
      </w:pPr>
    </w:p>
    <w:p w14:paraId="6A50B97E" w14:textId="5B1417F7" w:rsidR="003A75D0" w:rsidRPr="008949AE" w:rsidRDefault="00383E32" w:rsidP="008949AE">
      <w:pPr>
        <w:pStyle w:val="ListParagraph"/>
        <w:numPr>
          <w:ilvl w:val="0"/>
          <w:numId w:val="17"/>
        </w:numPr>
        <w:spacing w:after="200" w:line="280" w:lineRule="exact"/>
        <w:ind w:left="540" w:right="816" w:hanging="540"/>
        <w:rPr>
          <w:rFonts w:ascii="Constantia" w:hAnsi="Constantia"/>
          <w:sz w:val="22"/>
        </w:rPr>
      </w:pPr>
      <w:proofErr w:type="spellStart"/>
      <w:r w:rsidRPr="008949AE">
        <w:rPr>
          <w:rFonts w:ascii="Constantia" w:hAnsi="Constantia"/>
          <w:sz w:val="22"/>
        </w:rPr>
        <w:t>Societatea</w:t>
      </w:r>
      <w:proofErr w:type="spellEnd"/>
      <w:r w:rsidRPr="008949AE">
        <w:rPr>
          <w:rFonts w:ascii="Constantia" w:hAnsi="Constantia"/>
          <w:sz w:val="22"/>
        </w:rPr>
        <w:t xml:space="preserve"> are </w:t>
      </w:r>
      <w:proofErr w:type="spellStart"/>
      <w:r w:rsidRPr="008949AE">
        <w:rPr>
          <w:rFonts w:ascii="Constantia" w:hAnsi="Constantia"/>
          <w:sz w:val="22"/>
        </w:rPr>
        <w:t>următoarele</w:t>
      </w:r>
      <w:proofErr w:type="spellEnd"/>
      <w:r w:rsidRPr="008949AE">
        <w:rPr>
          <w:rFonts w:ascii="Constantia" w:hAnsi="Constantia"/>
          <w:sz w:val="22"/>
        </w:rPr>
        <w:t xml:space="preserve"> </w:t>
      </w:r>
      <w:proofErr w:type="spellStart"/>
      <w:r w:rsidRPr="00FC1EEF">
        <w:rPr>
          <w:rFonts w:ascii="Constantia" w:hAnsi="Constantia"/>
          <w:sz w:val="22"/>
        </w:rPr>
        <w:t>sucursale</w:t>
      </w:r>
      <w:proofErr w:type="spellEnd"/>
      <w:r w:rsidRPr="00FC1EEF">
        <w:rPr>
          <w:rFonts w:ascii="Constantia" w:hAnsi="Constantia"/>
          <w:sz w:val="22"/>
        </w:rPr>
        <w:t xml:space="preserve">, </w:t>
      </w:r>
      <w:proofErr w:type="spellStart"/>
      <w:r w:rsidRPr="00FC1EEF">
        <w:rPr>
          <w:rFonts w:ascii="Constantia" w:hAnsi="Constantia"/>
          <w:sz w:val="22"/>
        </w:rPr>
        <w:t>subunități</w:t>
      </w:r>
      <w:proofErr w:type="spellEnd"/>
      <w:r w:rsidRPr="00FC1EEF">
        <w:rPr>
          <w:rFonts w:ascii="Constantia" w:hAnsi="Constantia"/>
          <w:sz w:val="22"/>
        </w:rPr>
        <w:t xml:space="preserve"> </w:t>
      </w:r>
      <w:proofErr w:type="spellStart"/>
      <w:r w:rsidRPr="00FC1EEF">
        <w:rPr>
          <w:rFonts w:ascii="Constantia" w:hAnsi="Constantia"/>
          <w:sz w:val="22"/>
        </w:rPr>
        <w:t>și</w:t>
      </w:r>
      <w:proofErr w:type="spellEnd"/>
      <w:r w:rsidRPr="00FC1EEF">
        <w:rPr>
          <w:rFonts w:ascii="Constantia" w:hAnsi="Constantia"/>
          <w:sz w:val="22"/>
        </w:rPr>
        <w:t xml:space="preserve"> </w:t>
      </w:r>
      <w:proofErr w:type="spellStart"/>
      <w:r w:rsidRPr="00FC1EEF">
        <w:rPr>
          <w:rFonts w:ascii="Constantia" w:hAnsi="Constantia"/>
          <w:sz w:val="22"/>
        </w:rPr>
        <w:t>puncte</w:t>
      </w:r>
      <w:proofErr w:type="spellEnd"/>
      <w:r w:rsidRPr="00FC1EEF">
        <w:rPr>
          <w:rFonts w:ascii="Constantia" w:hAnsi="Constantia"/>
          <w:sz w:val="22"/>
        </w:rPr>
        <w:t xml:space="preserve"> de </w:t>
      </w:r>
      <w:proofErr w:type="spellStart"/>
      <w:r w:rsidRPr="00FC1EEF">
        <w:rPr>
          <w:rFonts w:ascii="Constantia" w:hAnsi="Constantia"/>
          <w:sz w:val="22"/>
        </w:rPr>
        <w:t>lucru</w:t>
      </w:r>
      <w:proofErr w:type="spellEnd"/>
      <w:r w:rsidR="00FC1EEF">
        <w:rPr>
          <w:rFonts w:ascii="Constantia" w:hAnsi="Constantia"/>
          <w:sz w:val="22"/>
        </w:rPr>
        <w:t>:</w:t>
      </w:r>
      <w:r w:rsidRPr="008949AE">
        <w:rPr>
          <w:rFonts w:ascii="Constantia" w:hAnsi="Constantia"/>
          <w:sz w:val="22"/>
        </w:rPr>
        <w:t xml:space="preserve"> </w:t>
      </w:r>
    </w:p>
    <w:p w14:paraId="68F454AA" w14:textId="76D52747" w:rsidR="00A04B7E" w:rsidRPr="00947B2B" w:rsidRDefault="00383E32" w:rsidP="008949AE">
      <w:pPr>
        <w:spacing w:after="200" w:line="280" w:lineRule="exact"/>
        <w:ind w:left="540" w:right="590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>SUCURSALE:</w:t>
      </w:r>
    </w:p>
    <w:p w14:paraId="0060F041" w14:textId="45DEF7A3" w:rsidR="00A04B7E" w:rsidRPr="00947B2B" w:rsidRDefault="003A75D0" w:rsidP="008949AE">
      <w:pPr>
        <w:spacing w:after="200" w:line="280" w:lineRule="exact"/>
        <w:ind w:left="540" w:right="158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S</w:t>
      </w:r>
      <w:r w:rsidRPr="00947B2B">
        <w:rPr>
          <w:rFonts w:ascii="Constantia" w:hAnsi="Constantia"/>
          <w:sz w:val="22"/>
        </w:rPr>
        <w:t>UCURSALA DE CONSTRUCȚII NEHOIU</w:t>
      </w:r>
    </w:p>
    <w:p w14:paraId="615EF694" w14:textId="16C45A8E" w:rsidR="003A75D0" w:rsidRDefault="00383E32" w:rsidP="00FC1EEF">
      <w:p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Sediu</w:t>
      </w:r>
      <w:proofErr w:type="spellEnd"/>
      <w:r w:rsidRPr="00947B2B">
        <w:rPr>
          <w:rFonts w:ascii="Constantia" w:hAnsi="Constantia"/>
          <w:sz w:val="22"/>
        </w:rPr>
        <w:t xml:space="preserve">: </w:t>
      </w:r>
      <w:proofErr w:type="spellStart"/>
      <w:r w:rsidRPr="00947B2B">
        <w:rPr>
          <w:rFonts w:ascii="Constantia" w:hAnsi="Constantia"/>
          <w:sz w:val="22"/>
        </w:rPr>
        <w:t>Nehoiu</w:t>
      </w:r>
      <w:proofErr w:type="spellEnd"/>
      <w:r w:rsidR="00FC1EEF" w:rsidRPr="00947B2B">
        <w:rPr>
          <w:rFonts w:ascii="Constantia" w:hAnsi="Constantia"/>
          <w:sz w:val="22"/>
        </w:rPr>
        <w:t xml:space="preserve">, Str. </w:t>
      </w:r>
      <w:r w:rsidRPr="00947B2B">
        <w:rPr>
          <w:rFonts w:ascii="Constantia" w:hAnsi="Constantia"/>
          <w:sz w:val="22"/>
        </w:rPr>
        <w:t xml:space="preserve">Valea </w:t>
      </w:r>
      <w:proofErr w:type="spellStart"/>
      <w:r w:rsidRPr="00947B2B">
        <w:rPr>
          <w:rFonts w:ascii="Constantia" w:hAnsi="Constantia"/>
          <w:sz w:val="22"/>
        </w:rPr>
        <w:t>Nehoiului</w:t>
      </w:r>
      <w:proofErr w:type="spellEnd"/>
      <w:r w:rsidR="00FC1EEF" w:rsidRPr="00947B2B">
        <w:rPr>
          <w:rFonts w:ascii="Constantia" w:hAnsi="Constantia"/>
          <w:sz w:val="22"/>
        </w:rPr>
        <w:t xml:space="preserve">, Nr. </w:t>
      </w:r>
      <w:r w:rsidR="00FC1EEF">
        <w:rPr>
          <w:rFonts w:ascii="Constantia" w:hAnsi="Constantia"/>
          <w:sz w:val="22"/>
        </w:rPr>
        <w:t>1</w:t>
      </w:r>
      <w:r w:rsidR="00FC1EEF" w:rsidRPr="00947B2B">
        <w:rPr>
          <w:rFonts w:ascii="Constantia" w:hAnsi="Constantia"/>
          <w:sz w:val="22"/>
        </w:rPr>
        <w:t xml:space="preserve">, </w:t>
      </w:r>
      <w:proofErr w:type="spellStart"/>
      <w:r w:rsidR="00FC1EEF" w:rsidRPr="00947B2B">
        <w:rPr>
          <w:rFonts w:ascii="Constantia" w:hAnsi="Constantia"/>
          <w:sz w:val="22"/>
        </w:rPr>
        <w:t>Județul</w:t>
      </w:r>
      <w:proofErr w:type="spellEnd"/>
      <w:r w:rsidR="00FC1EEF"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Buzău</w:t>
      </w:r>
      <w:proofErr w:type="spellEnd"/>
      <w:r w:rsidR="00FC1EEF" w:rsidRPr="00947B2B">
        <w:rPr>
          <w:rFonts w:ascii="Constantia" w:hAnsi="Constantia"/>
          <w:sz w:val="22"/>
        </w:rPr>
        <w:t xml:space="preserve">, Cod </w:t>
      </w:r>
      <w:proofErr w:type="spellStart"/>
      <w:r w:rsidR="00FC1EEF" w:rsidRPr="00947B2B">
        <w:rPr>
          <w:rFonts w:ascii="Constantia" w:hAnsi="Constantia"/>
          <w:sz w:val="22"/>
        </w:rPr>
        <w:t>Poștal</w:t>
      </w:r>
      <w:proofErr w:type="spellEnd"/>
      <w:r w:rsidR="00FC1EEF" w:rsidRPr="00947B2B">
        <w:rPr>
          <w:rFonts w:ascii="Constantia" w:hAnsi="Constantia"/>
          <w:sz w:val="22"/>
        </w:rPr>
        <w:t xml:space="preserve"> 519</w:t>
      </w:r>
      <w:r w:rsidRPr="00947B2B">
        <w:rPr>
          <w:rFonts w:ascii="Constantia" w:hAnsi="Constantia"/>
          <w:sz w:val="22"/>
        </w:rPr>
        <w:t>4,</w:t>
      </w:r>
      <w:r w:rsidR="00FC1EEF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România</w:t>
      </w:r>
      <w:proofErr w:type="spellEnd"/>
      <w:r w:rsidRPr="00947B2B">
        <w:rPr>
          <w:rFonts w:ascii="Constantia" w:hAnsi="Constantia"/>
          <w:sz w:val="22"/>
        </w:rPr>
        <w:t xml:space="preserve">, Cod </w:t>
      </w:r>
      <w:proofErr w:type="spellStart"/>
      <w:r w:rsidRPr="00947B2B">
        <w:rPr>
          <w:rFonts w:ascii="Constantia" w:hAnsi="Constantia"/>
          <w:sz w:val="22"/>
        </w:rPr>
        <w:t>unic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înregistrare</w:t>
      </w:r>
      <w:proofErr w:type="spellEnd"/>
      <w:r w:rsidRPr="00947B2B">
        <w:rPr>
          <w:rFonts w:ascii="Constantia" w:hAnsi="Constantia"/>
          <w:sz w:val="22"/>
        </w:rPr>
        <w:t xml:space="preserve"> 15986630. Cod de </w:t>
      </w:r>
      <w:proofErr w:type="spellStart"/>
      <w:r w:rsidRPr="00947B2B">
        <w:rPr>
          <w:rFonts w:ascii="Constantia" w:hAnsi="Constantia"/>
          <w:sz w:val="22"/>
        </w:rPr>
        <w:t>înregistrare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Registrul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Comerțului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0B6EC714" wp14:editId="33D7F739">
            <wp:extent cx="15240" cy="21342"/>
            <wp:effectExtent l="0" t="0" r="0" b="0"/>
            <wp:docPr id="1913" name="Picture 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2BF7" w14:textId="77777777" w:rsidR="003A75D0" w:rsidRDefault="00383E32" w:rsidP="008949AE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SEDII SECUNDARE, PUNCTE DE LUCRU. </w:t>
      </w:r>
    </w:p>
    <w:p w14:paraId="31AEDF09" w14:textId="038E3549" w:rsidR="00A04B7E" w:rsidRPr="00947B2B" w:rsidRDefault="00383E32" w:rsidP="008949AE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FC1EEF">
        <w:rPr>
          <w:rFonts w:ascii="Constantia" w:hAnsi="Constantia"/>
          <w:i/>
          <w:iCs/>
          <w:sz w:val="22"/>
        </w:rPr>
        <w:t>Sinaia</w:t>
      </w:r>
      <w:r w:rsidRPr="00947B2B">
        <w:rPr>
          <w:rFonts w:ascii="Constantia" w:hAnsi="Constantia"/>
          <w:sz w:val="22"/>
        </w:rPr>
        <w:t xml:space="preserve">, </w:t>
      </w:r>
      <w:r w:rsidR="00FC1EEF" w:rsidRPr="00947B2B">
        <w:rPr>
          <w:rFonts w:ascii="Constantia" w:hAnsi="Constantia"/>
          <w:sz w:val="22"/>
        </w:rPr>
        <w:t xml:space="preserve">Str. </w:t>
      </w:r>
      <w:proofErr w:type="spellStart"/>
      <w:r w:rsidRPr="00947B2B">
        <w:rPr>
          <w:rFonts w:ascii="Constantia" w:hAnsi="Constantia"/>
          <w:sz w:val="22"/>
        </w:rPr>
        <w:t>Piscul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Câinelui</w:t>
      </w:r>
      <w:proofErr w:type="spellEnd"/>
      <w:r w:rsidRPr="00947B2B">
        <w:rPr>
          <w:rFonts w:ascii="Constantia" w:hAnsi="Constantia"/>
          <w:sz w:val="22"/>
        </w:rPr>
        <w:t xml:space="preserve">, nr.2, </w:t>
      </w:r>
      <w:proofErr w:type="spellStart"/>
      <w:r w:rsidRPr="00947B2B">
        <w:rPr>
          <w:rFonts w:ascii="Constantia" w:hAnsi="Constantia"/>
          <w:sz w:val="22"/>
        </w:rPr>
        <w:t>județul</w:t>
      </w:r>
      <w:proofErr w:type="spellEnd"/>
      <w:r w:rsidRPr="00947B2B">
        <w:rPr>
          <w:rFonts w:ascii="Constantia" w:hAnsi="Constantia"/>
          <w:sz w:val="22"/>
        </w:rPr>
        <w:t xml:space="preserve"> Prahova, </w:t>
      </w:r>
      <w:proofErr w:type="spellStart"/>
      <w:r w:rsidRPr="00947B2B">
        <w:rPr>
          <w:rFonts w:ascii="Constantia" w:hAnsi="Constantia"/>
          <w:sz w:val="22"/>
        </w:rPr>
        <w:t>România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1A0A0C7B" w14:textId="05D2C1E5" w:rsidR="003A75D0" w:rsidRDefault="00383E32" w:rsidP="008949AE">
      <w:pPr>
        <w:spacing w:after="200" w:line="280" w:lineRule="exact"/>
        <w:ind w:left="540" w:right="4627"/>
        <w:rPr>
          <w:rFonts w:ascii="Constantia" w:hAnsi="Constantia"/>
          <w:sz w:val="22"/>
        </w:rPr>
      </w:pPr>
      <w:proofErr w:type="spellStart"/>
      <w:r w:rsidRPr="00FC1EEF">
        <w:rPr>
          <w:rFonts w:ascii="Constantia" w:hAnsi="Constantia"/>
          <w:i/>
          <w:iCs/>
          <w:sz w:val="22"/>
        </w:rPr>
        <w:t>Nehoiu</w:t>
      </w:r>
      <w:proofErr w:type="spellEnd"/>
      <w:r w:rsidR="00FC1EEF">
        <w:rPr>
          <w:rFonts w:ascii="Constantia" w:hAnsi="Constantia"/>
          <w:i/>
          <w:iCs/>
          <w:sz w:val="22"/>
        </w:rPr>
        <w:t>,</w:t>
      </w:r>
      <w:r w:rsidRPr="00FC1EEF">
        <w:rPr>
          <w:rFonts w:ascii="Constantia" w:hAnsi="Constantia"/>
          <w:i/>
          <w:iCs/>
          <w:sz w:val="22"/>
        </w:rPr>
        <w:t xml:space="preserve"> </w:t>
      </w:r>
      <w:r w:rsidRPr="00947B2B">
        <w:rPr>
          <w:rFonts w:ascii="Constantia" w:hAnsi="Constantia"/>
          <w:sz w:val="22"/>
        </w:rPr>
        <w:t xml:space="preserve">Str. </w:t>
      </w:r>
      <w:proofErr w:type="spellStart"/>
      <w:r w:rsidRPr="00947B2B">
        <w:rPr>
          <w:rFonts w:ascii="Constantia" w:hAnsi="Constantia"/>
          <w:sz w:val="22"/>
        </w:rPr>
        <w:t>Bisericii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județul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Buzău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România</w:t>
      </w:r>
      <w:proofErr w:type="spellEnd"/>
      <w:r w:rsidRPr="00947B2B">
        <w:rPr>
          <w:rFonts w:ascii="Constantia" w:hAnsi="Constantia"/>
          <w:sz w:val="22"/>
        </w:rPr>
        <w:t xml:space="preserve"> </w:t>
      </w:r>
    </w:p>
    <w:p w14:paraId="1CAF1AB0" w14:textId="6444E70A" w:rsidR="00A04B7E" w:rsidRPr="003B2AB0" w:rsidRDefault="00383E32" w:rsidP="003A75D0">
      <w:pPr>
        <w:spacing w:after="200" w:line="280" w:lineRule="exact"/>
        <w:ind w:left="0" w:right="4627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Art.4. </w:t>
      </w:r>
      <w:proofErr w:type="spellStart"/>
      <w:r w:rsidRPr="003B2AB0">
        <w:rPr>
          <w:rFonts w:ascii="Constantia" w:hAnsi="Constantia"/>
          <w:b/>
          <w:bCs/>
          <w:sz w:val="22"/>
        </w:rPr>
        <w:t>Durata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societății</w:t>
      </w:r>
      <w:proofErr w:type="spellEnd"/>
    </w:p>
    <w:p w14:paraId="062659FB" w14:textId="77777777" w:rsidR="003A75D0" w:rsidRDefault="00383E32" w:rsidP="003A75D0">
      <w:pPr>
        <w:spacing w:after="200" w:line="280" w:lineRule="exact"/>
        <w:ind w:left="0" w:right="902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Durata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este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nelimitată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începere</w:t>
      </w:r>
      <w:proofErr w:type="spellEnd"/>
      <w:r w:rsidRPr="00947B2B">
        <w:rPr>
          <w:rFonts w:ascii="Constantia" w:hAnsi="Constantia"/>
          <w:sz w:val="22"/>
        </w:rPr>
        <w:t xml:space="preserve"> de la data </w:t>
      </w:r>
      <w:proofErr w:type="spellStart"/>
      <w:r w:rsidRPr="00947B2B">
        <w:rPr>
          <w:rFonts w:ascii="Constantia" w:hAnsi="Constantia"/>
          <w:sz w:val="22"/>
        </w:rPr>
        <w:t>înmatriculării</w:t>
      </w:r>
      <w:proofErr w:type="spellEnd"/>
      <w:r w:rsidRPr="00947B2B">
        <w:rPr>
          <w:rFonts w:ascii="Constantia" w:hAnsi="Constantia"/>
          <w:sz w:val="22"/>
        </w:rPr>
        <w:t xml:space="preserve"> in </w:t>
      </w:r>
      <w:proofErr w:type="spellStart"/>
      <w:r w:rsidRPr="00947B2B">
        <w:rPr>
          <w:rFonts w:ascii="Constantia" w:hAnsi="Constantia"/>
          <w:sz w:val="22"/>
        </w:rPr>
        <w:t>Registrul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Comerțului</w:t>
      </w:r>
      <w:proofErr w:type="spellEnd"/>
      <w:r w:rsidRPr="00947B2B">
        <w:rPr>
          <w:rFonts w:ascii="Constantia" w:hAnsi="Constantia"/>
          <w:sz w:val="22"/>
        </w:rPr>
        <w:t xml:space="preserve">. </w:t>
      </w:r>
    </w:p>
    <w:p w14:paraId="18E10611" w14:textId="77777777" w:rsidR="003B2AB0" w:rsidRDefault="003B2AB0" w:rsidP="003A75D0">
      <w:pPr>
        <w:spacing w:after="200" w:line="280" w:lineRule="exact"/>
        <w:ind w:left="0" w:right="902"/>
        <w:rPr>
          <w:rFonts w:ascii="Constantia" w:hAnsi="Constantia"/>
          <w:sz w:val="22"/>
        </w:rPr>
      </w:pPr>
    </w:p>
    <w:p w14:paraId="1555FE97" w14:textId="03EF92D7" w:rsidR="003A75D0" w:rsidRPr="003B2AB0" w:rsidRDefault="00383E32" w:rsidP="003A75D0">
      <w:pPr>
        <w:spacing w:after="200" w:line="280" w:lineRule="exact"/>
        <w:ind w:left="0" w:right="902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CAPITOLUL </w:t>
      </w:r>
      <w:r w:rsidR="003A75D0" w:rsidRPr="003B2AB0">
        <w:rPr>
          <w:rFonts w:ascii="Constantia" w:hAnsi="Constantia"/>
          <w:b/>
          <w:bCs/>
          <w:sz w:val="22"/>
        </w:rPr>
        <w:t>II</w:t>
      </w:r>
      <w:r w:rsidRPr="003B2AB0">
        <w:rPr>
          <w:rFonts w:ascii="Constantia" w:hAnsi="Constantia"/>
          <w:b/>
          <w:bCs/>
          <w:sz w:val="22"/>
        </w:rPr>
        <w:t xml:space="preserve"> - OBIECTUL DE ACTIVITATE AL SOCIETĂȚII </w:t>
      </w:r>
    </w:p>
    <w:p w14:paraId="049F912E" w14:textId="1B047700" w:rsidR="00A04B7E" w:rsidRPr="00947B2B" w:rsidRDefault="00383E32" w:rsidP="003A75D0">
      <w:pPr>
        <w:spacing w:after="200" w:line="280" w:lineRule="exact"/>
        <w:ind w:left="0" w:right="902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Art.5. </w:t>
      </w:r>
      <w:proofErr w:type="spellStart"/>
      <w:r w:rsidRPr="00947B2B">
        <w:rPr>
          <w:rFonts w:ascii="Constantia" w:hAnsi="Constantia"/>
          <w:sz w:val="22"/>
        </w:rPr>
        <w:t>Obiectul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activitate</w:t>
      </w:r>
      <w:proofErr w:type="spellEnd"/>
      <w:r w:rsidRPr="00947B2B">
        <w:rPr>
          <w:rFonts w:ascii="Constantia" w:hAnsi="Constantia"/>
          <w:sz w:val="22"/>
        </w:rPr>
        <w:t xml:space="preserve"> al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789150DF" w14:textId="47218E0A" w:rsidR="00A04B7E" w:rsidRPr="00947B2B" w:rsidRDefault="00383E32" w:rsidP="2307549C">
      <w:pPr>
        <w:spacing w:after="200" w:line="280" w:lineRule="exact"/>
        <w:ind w:left="192" w:right="158" w:firstLine="348"/>
        <w:rPr>
          <w:rFonts w:ascii="Constantia" w:hAnsi="Constantia"/>
          <w:sz w:val="22"/>
        </w:rPr>
      </w:pPr>
      <w:proofErr w:type="spellStart"/>
      <w:r w:rsidRPr="2307549C">
        <w:rPr>
          <w:rFonts w:ascii="Constantia" w:hAnsi="Constantia"/>
          <w:sz w:val="22"/>
        </w:rPr>
        <w:t>Domeniul</w:t>
      </w:r>
      <w:proofErr w:type="spellEnd"/>
      <w:r w:rsidRPr="2307549C">
        <w:rPr>
          <w:rFonts w:ascii="Constantia" w:hAnsi="Constantia"/>
          <w:sz w:val="22"/>
        </w:rPr>
        <w:t xml:space="preserve"> principal de </w:t>
      </w:r>
      <w:proofErr w:type="spellStart"/>
      <w:r w:rsidRPr="2307549C">
        <w:rPr>
          <w:rFonts w:ascii="Constantia" w:hAnsi="Constantia"/>
          <w:sz w:val="22"/>
        </w:rPr>
        <w:t>activitate</w:t>
      </w:r>
      <w:proofErr w:type="spellEnd"/>
      <w:r w:rsidRPr="2307549C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2307549C">
        <w:rPr>
          <w:rFonts w:ascii="Constantia" w:hAnsi="Constantia"/>
          <w:sz w:val="22"/>
        </w:rPr>
        <w:t>este</w:t>
      </w:r>
      <w:proofErr w:type="spellEnd"/>
      <w:r w:rsidRPr="2307549C">
        <w:rPr>
          <w:rFonts w:ascii="Constantia" w:hAnsi="Constantia"/>
          <w:sz w:val="22"/>
        </w:rPr>
        <w:t xml:space="preserve"> :</w:t>
      </w:r>
      <w:proofErr w:type="gramEnd"/>
      <w:r w:rsidR="00ED38D7" w:rsidRPr="2307549C">
        <w:rPr>
          <w:rFonts w:ascii="Constantia" w:hAnsi="Constantia"/>
          <w:sz w:val="22"/>
        </w:rPr>
        <w:t xml:space="preserve"> </w:t>
      </w:r>
    </w:p>
    <w:p w14:paraId="79D87FEE" w14:textId="510FFC81" w:rsidR="00A04B7E" w:rsidRPr="00947B2B" w:rsidRDefault="00383E32" w:rsidP="2307549C">
      <w:p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2307549C">
        <w:rPr>
          <w:rFonts w:ascii="Constantia" w:hAnsi="Constantia"/>
          <w:sz w:val="22"/>
        </w:rPr>
        <w:t>Lucrări</w:t>
      </w:r>
      <w:proofErr w:type="spellEnd"/>
      <w:r w:rsidRPr="2307549C">
        <w:rPr>
          <w:rFonts w:ascii="Constantia" w:hAnsi="Constantia"/>
          <w:sz w:val="22"/>
        </w:rPr>
        <w:t xml:space="preserve"> de </w:t>
      </w:r>
      <w:proofErr w:type="spellStart"/>
      <w:r w:rsidRPr="2307549C">
        <w:rPr>
          <w:rFonts w:ascii="Constantia" w:hAnsi="Constantia"/>
          <w:sz w:val="22"/>
        </w:rPr>
        <w:t>construcție</w:t>
      </w:r>
      <w:proofErr w:type="spellEnd"/>
      <w:r w:rsidRPr="2307549C">
        <w:rPr>
          <w:rFonts w:ascii="Constantia" w:hAnsi="Constantia"/>
          <w:sz w:val="22"/>
        </w:rPr>
        <w:t xml:space="preserve"> a</w:t>
      </w:r>
      <w:r w:rsidR="00D117E5" w:rsidRPr="2307549C">
        <w:rPr>
          <w:rFonts w:ascii="Constantia" w:hAnsi="Constantia"/>
          <w:sz w:val="22"/>
        </w:rPr>
        <w:t>le</w:t>
      </w:r>
      <w:r w:rsidRPr="2307549C">
        <w:rPr>
          <w:rFonts w:ascii="Constantia" w:hAnsi="Constantia"/>
          <w:sz w:val="22"/>
        </w:rPr>
        <w:t xml:space="preserve"> </w:t>
      </w:r>
      <w:proofErr w:type="spellStart"/>
      <w:r w:rsidRPr="2307549C">
        <w:rPr>
          <w:rFonts w:ascii="Constantia" w:hAnsi="Constantia"/>
          <w:sz w:val="22"/>
        </w:rPr>
        <w:t>clădirilor</w:t>
      </w:r>
      <w:proofErr w:type="spellEnd"/>
      <w:r w:rsidRPr="2307549C">
        <w:rPr>
          <w:rFonts w:ascii="Constantia" w:hAnsi="Constantia"/>
          <w:sz w:val="22"/>
        </w:rPr>
        <w:t xml:space="preserve"> </w:t>
      </w:r>
      <w:proofErr w:type="spellStart"/>
      <w:r w:rsidRPr="2307549C">
        <w:rPr>
          <w:rFonts w:ascii="Constantia" w:hAnsi="Constantia"/>
          <w:sz w:val="22"/>
        </w:rPr>
        <w:t>rezidențiale</w:t>
      </w:r>
      <w:proofErr w:type="spellEnd"/>
      <w:r w:rsidRPr="2307549C">
        <w:rPr>
          <w:rFonts w:ascii="Constantia" w:hAnsi="Constantia"/>
          <w:sz w:val="22"/>
        </w:rPr>
        <w:t xml:space="preserve"> </w:t>
      </w:r>
      <w:proofErr w:type="spellStart"/>
      <w:r w:rsidRPr="2307549C">
        <w:rPr>
          <w:rFonts w:ascii="Constantia" w:hAnsi="Constantia"/>
          <w:sz w:val="22"/>
        </w:rPr>
        <w:t>și</w:t>
      </w:r>
      <w:proofErr w:type="spellEnd"/>
      <w:r w:rsidRPr="2307549C">
        <w:rPr>
          <w:rFonts w:ascii="Constantia" w:hAnsi="Constantia"/>
          <w:sz w:val="22"/>
        </w:rPr>
        <w:t xml:space="preserve"> </w:t>
      </w:r>
      <w:proofErr w:type="spellStart"/>
      <w:r w:rsidRPr="2307549C">
        <w:rPr>
          <w:rFonts w:ascii="Constantia" w:hAnsi="Constantia"/>
          <w:sz w:val="22"/>
        </w:rPr>
        <w:t>nerezidențiale</w:t>
      </w:r>
      <w:proofErr w:type="spellEnd"/>
      <w:r w:rsidRPr="2307549C">
        <w:rPr>
          <w:rFonts w:ascii="Constantia" w:hAnsi="Constantia"/>
          <w:sz w:val="22"/>
        </w:rPr>
        <w:t xml:space="preserve"> conform </w:t>
      </w:r>
      <w:proofErr w:type="spellStart"/>
      <w:r w:rsidRPr="2307549C">
        <w:rPr>
          <w:rFonts w:ascii="Constantia" w:hAnsi="Constantia"/>
          <w:sz w:val="22"/>
        </w:rPr>
        <w:t>Ordin</w:t>
      </w:r>
      <w:proofErr w:type="spellEnd"/>
      <w:r w:rsidRPr="2307549C">
        <w:rPr>
          <w:rFonts w:ascii="Constantia" w:hAnsi="Constantia"/>
          <w:sz w:val="22"/>
        </w:rPr>
        <w:t xml:space="preserve"> 3</w:t>
      </w:r>
      <w:r w:rsidR="00D117E5" w:rsidRPr="2307549C">
        <w:rPr>
          <w:rFonts w:ascii="Constantia" w:hAnsi="Constantia"/>
          <w:sz w:val="22"/>
        </w:rPr>
        <w:t>7</w:t>
      </w:r>
      <w:r w:rsidRPr="2307549C">
        <w:rPr>
          <w:rFonts w:ascii="Constantia" w:hAnsi="Constantia"/>
          <w:sz w:val="22"/>
        </w:rPr>
        <w:t>7/20</w:t>
      </w:r>
      <w:r w:rsidR="00D117E5" w:rsidRPr="2307549C">
        <w:rPr>
          <w:rFonts w:ascii="Constantia" w:hAnsi="Constantia"/>
          <w:sz w:val="22"/>
        </w:rPr>
        <w:t>24</w:t>
      </w:r>
      <w:r w:rsidRPr="2307549C">
        <w:rPr>
          <w:rFonts w:ascii="Constantia" w:hAnsi="Constantia"/>
          <w:sz w:val="22"/>
        </w:rPr>
        <w:t xml:space="preserve"> cod CAEN 41</w:t>
      </w:r>
      <w:r w:rsidR="00D117E5" w:rsidRPr="2307549C">
        <w:rPr>
          <w:rFonts w:ascii="Constantia" w:hAnsi="Constantia"/>
          <w:sz w:val="22"/>
        </w:rPr>
        <w:t>0</w:t>
      </w:r>
      <w:r w:rsidRPr="2307549C">
        <w:rPr>
          <w:rFonts w:ascii="Constantia" w:hAnsi="Constantia"/>
          <w:sz w:val="22"/>
        </w:rPr>
        <w:t>0.</w:t>
      </w:r>
    </w:p>
    <w:p w14:paraId="34AC8964" w14:textId="29EBF2B9" w:rsidR="008949AE" w:rsidRDefault="00383E32" w:rsidP="2307549C">
      <w:p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2307549C">
        <w:rPr>
          <w:rFonts w:ascii="Constantia" w:hAnsi="Constantia"/>
          <w:sz w:val="22"/>
        </w:rPr>
        <w:t>Obiectul</w:t>
      </w:r>
      <w:proofErr w:type="spellEnd"/>
      <w:r w:rsidRPr="2307549C">
        <w:rPr>
          <w:rFonts w:ascii="Constantia" w:hAnsi="Constantia"/>
          <w:sz w:val="22"/>
        </w:rPr>
        <w:t xml:space="preserve"> principal de </w:t>
      </w:r>
      <w:proofErr w:type="spellStart"/>
      <w:r w:rsidRPr="2307549C">
        <w:rPr>
          <w:rFonts w:ascii="Constantia" w:hAnsi="Constantia"/>
          <w:sz w:val="22"/>
        </w:rPr>
        <w:t>activitate</w:t>
      </w:r>
      <w:proofErr w:type="spellEnd"/>
      <w:r w:rsidRPr="2307549C">
        <w:rPr>
          <w:rFonts w:ascii="Constantia" w:hAnsi="Constantia"/>
          <w:sz w:val="22"/>
        </w:rPr>
        <w:t xml:space="preserve"> se </w:t>
      </w:r>
      <w:proofErr w:type="spellStart"/>
      <w:r w:rsidRPr="2307549C">
        <w:rPr>
          <w:rFonts w:ascii="Constantia" w:hAnsi="Constantia"/>
          <w:sz w:val="22"/>
        </w:rPr>
        <w:t>completează</w:t>
      </w:r>
      <w:proofErr w:type="spellEnd"/>
      <w:r w:rsidRPr="2307549C">
        <w:rPr>
          <w:rFonts w:ascii="Constantia" w:hAnsi="Constantia"/>
          <w:sz w:val="22"/>
        </w:rPr>
        <w:t xml:space="preserve"> cu </w:t>
      </w:r>
      <w:proofErr w:type="spellStart"/>
      <w:r w:rsidRPr="2307549C">
        <w:rPr>
          <w:rFonts w:ascii="Constantia" w:hAnsi="Constantia"/>
          <w:sz w:val="22"/>
        </w:rPr>
        <w:t>următoarele</w:t>
      </w:r>
      <w:proofErr w:type="spellEnd"/>
      <w:r w:rsidRPr="2307549C">
        <w:rPr>
          <w:rFonts w:ascii="Constantia" w:hAnsi="Constantia"/>
          <w:sz w:val="22"/>
        </w:rPr>
        <w:t xml:space="preserve"> </w:t>
      </w:r>
      <w:proofErr w:type="spellStart"/>
      <w:r w:rsidRPr="2307549C">
        <w:rPr>
          <w:rFonts w:ascii="Constantia" w:hAnsi="Constantia"/>
          <w:sz w:val="22"/>
        </w:rPr>
        <w:t>activități</w:t>
      </w:r>
      <w:proofErr w:type="spellEnd"/>
      <w:r w:rsidRPr="2307549C">
        <w:rPr>
          <w:rFonts w:ascii="Constantia" w:hAnsi="Constantia"/>
          <w:sz w:val="22"/>
        </w:rPr>
        <w:t xml:space="preserve"> </w:t>
      </w:r>
      <w:proofErr w:type="spellStart"/>
      <w:r w:rsidRPr="2307549C">
        <w:rPr>
          <w:rFonts w:ascii="Constantia" w:hAnsi="Constantia"/>
          <w:sz w:val="22"/>
        </w:rPr>
        <w:t>secundare</w:t>
      </w:r>
      <w:proofErr w:type="spellEnd"/>
      <w:r w:rsidRPr="2307549C">
        <w:rPr>
          <w:rFonts w:ascii="Constantia" w:hAnsi="Constantia"/>
          <w:sz w:val="22"/>
        </w:rPr>
        <w:t xml:space="preserve"> conform, </w:t>
      </w:r>
      <w:proofErr w:type="spellStart"/>
      <w:r w:rsidRPr="2307549C">
        <w:rPr>
          <w:rFonts w:ascii="Constantia" w:hAnsi="Constantia"/>
          <w:sz w:val="22"/>
        </w:rPr>
        <w:t>codificării</w:t>
      </w:r>
      <w:proofErr w:type="spellEnd"/>
      <w:r w:rsidRPr="2307549C">
        <w:rPr>
          <w:rFonts w:ascii="Constantia" w:hAnsi="Constantia"/>
          <w:sz w:val="22"/>
        </w:rPr>
        <w:t xml:space="preserve"> (</w:t>
      </w:r>
      <w:proofErr w:type="spellStart"/>
      <w:r w:rsidRPr="2307549C">
        <w:rPr>
          <w:rFonts w:ascii="Constantia" w:hAnsi="Constantia"/>
          <w:sz w:val="22"/>
        </w:rPr>
        <w:t>Ordin</w:t>
      </w:r>
      <w:proofErr w:type="spellEnd"/>
      <w:r w:rsidRPr="2307549C">
        <w:rPr>
          <w:rFonts w:ascii="Constantia" w:hAnsi="Constantia"/>
          <w:sz w:val="22"/>
        </w:rPr>
        <w:t xml:space="preserve"> 337/20</w:t>
      </w:r>
      <w:r w:rsidR="00D117E5" w:rsidRPr="2307549C">
        <w:rPr>
          <w:rFonts w:ascii="Constantia" w:hAnsi="Constantia"/>
          <w:sz w:val="22"/>
        </w:rPr>
        <w:t>24</w:t>
      </w:r>
      <w:r w:rsidRPr="2307549C">
        <w:rPr>
          <w:rFonts w:ascii="Constantia" w:hAnsi="Constantia"/>
          <w:sz w:val="22"/>
        </w:rPr>
        <w:t>)</w:t>
      </w:r>
      <w:r>
        <w:rPr>
          <w:noProof/>
        </w:rPr>
        <w:drawing>
          <wp:inline distT="0" distB="0" distL="0" distR="0" wp14:anchorId="7F341EF1" wp14:editId="3BA8D980">
            <wp:extent cx="18288" cy="76222"/>
            <wp:effectExtent l="0" t="0" r="0" b="0"/>
            <wp:docPr id="59021" name="Picture 59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1" name="Picture 590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B51DE" w14:textId="54460BC7" w:rsidR="000243AE" w:rsidRPr="000243AE" w:rsidRDefault="000243AE" w:rsidP="2307549C">
      <w:pPr>
        <w:pStyle w:val="Heading6"/>
        <w:spacing w:after="200" w:line="280" w:lineRule="exact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>100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 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>–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 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>Lucrări de construcții ale clădirilor rezidențiale și nerezidențiale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>;</w:t>
      </w:r>
      <w:r w:rsidRPr="2307549C">
        <w:rPr>
          <w:rFonts w:ascii="Times New Roman" w:hAnsi="Times New Roman" w:cs="Times New Roman"/>
          <w:color w:val="000000" w:themeColor="text1"/>
          <w:sz w:val="22"/>
          <w:lang w:val="ro-RO"/>
        </w:rPr>
        <w:t> 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> </w:t>
      </w:r>
    </w:p>
    <w:p w14:paraId="590068DF" w14:textId="6306FAA0" w:rsidR="000243AE" w:rsidRPr="000243AE" w:rsidRDefault="000243AE" w:rsidP="2307549C">
      <w:pPr>
        <w:pStyle w:val="Heading6"/>
        <w:spacing w:after="200" w:line="280" w:lineRule="exact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42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>11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 - Lucrări de construcți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>i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 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 ale drumurilor și autostrăzilor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>;</w:t>
      </w:r>
      <w:r w:rsidRPr="2307549C">
        <w:rPr>
          <w:rFonts w:ascii="Times New Roman" w:hAnsi="Times New Roman" w:cs="Times New Roman"/>
          <w:color w:val="000000" w:themeColor="text1"/>
          <w:sz w:val="22"/>
          <w:lang w:val="ro-RO"/>
        </w:rPr>
        <w:t> 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> </w:t>
      </w:r>
    </w:p>
    <w:p w14:paraId="7FC407D4" w14:textId="15CF680F" w:rsidR="000243AE" w:rsidRPr="00687686" w:rsidRDefault="000243AE" w:rsidP="2307549C">
      <w:pPr>
        <w:pStyle w:val="Heading6"/>
        <w:spacing w:after="200" w:line="280" w:lineRule="exact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>212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 - Lucrări de 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>construcții ale căilor ferate de suprafață și subterane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>; </w:t>
      </w:r>
    </w:p>
    <w:p w14:paraId="4DDB6594" w14:textId="1223130A" w:rsidR="00D117E5" w:rsidRPr="00687686" w:rsidRDefault="00D117E5" w:rsidP="2307549C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4213 - Construcția de poduri și tuneluri; </w:t>
      </w:r>
    </w:p>
    <w:p w14:paraId="3463887B" w14:textId="77777777" w:rsidR="00D117E5" w:rsidRPr="00687686" w:rsidRDefault="00D117E5" w:rsidP="2307549C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4291 - Construcții hidrotehnice; </w:t>
      </w:r>
    </w:p>
    <w:p w14:paraId="3F103494" w14:textId="37CB54ED" w:rsidR="00BF03B9" w:rsidRPr="00E21CF4" w:rsidRDefault="00BF03B9" w:rsidP="2307549C">
      <w:pPr>
        <w:snapToGrid w:val="0"/>
        <w:spacing w:after="200" w:line="280" w:lineRule="exact"/>
        <w:ind w:left="454"/>
        <w:rPr>
          <w:rFonts w:ascii="Constantia" w:hAnsi="Constantia"/>
          <w:sz w:val="22"/>
          <w:lang w:val="ro-RO"/>
        </w:rPr>
      </w:pPr>
      <w:r w:rsidRPr="2307549C">
        <w:rPr>
          <w:rFonts w:ascii="Constantia" w:hAnsi="Constantia"/>
          <w:sz w:val="22"/>
          <w:lang w:val="ro-RO"/>
        </w:rPr>
        <w:t>4299</w:t>
      </w:r>
      <w:r w:rsidR="00687686" w:rsidRPr="2307549C">
        <w:rPr>
          <w:rFonts w:ascii="Constantia" w:hAnsi="Constantia"/>
          <w:sz w:val="22"/>
          <w:lang w:val="ro-RO"/>
        </w:rPr>
        <w:t xml:space="preserve"> – Lucrări de construcții ale altor proiecte inginerești </w:t>
      </w:r>
      <w:proofErr w:type="spellStart"/>
      <w:r w:rsidR="00687686" w:rsidRPr="2307549C">
        <w:rPr>
          <w:rFonts w:ascii="Constantia" w:hAnsi="Constantia"/>
          <w:sz w:val="22"/>
          <w:lang w:val="ro-RO"/>
        </w:rPr>
        <w:t>n.c.a</w:t>
      </w:r>
      <w:proofErr w:type="spellEnd"/>
      <w:r w:rsidR="00687686" w:rsidRPr="2307549C">
        <w:rPr>
          <w:rFonts w:ascii="Constantia" w:hAnsi="Constantia"/>
          <w:sz w:val="22"/>
          <w:lang w:val="ro-RO"/>
        </w:rPr>
        <w:t>.;</w:t>
      </w:r>
    </w:p>
    <w:p w14:paraId="07576800" w14:textId="77777777" w:rsidR="00BF03B9" w:rsidRPr="00687686" w:rsidRDefault="00D117E5" w:rsidP="2307549C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4311 - Lucrări de demolare a construcțiilor;</w:t>
      </w:r>
    </w:p>
    <w:p w14:paraId="0DC2BA4F" w14:textId="2A36670E" w:rsidR="00BF03B9" w:rsidRPr="00E21CF4" w:rsidRDefault="00BF03B9" w:rsidP="2307549C">
      <w:pPr>
        <w:spacing w:after="200" w:line="280" w:lineRule="exact"/>
        <w:rPr>
          <w:rFonts w:ascii="Constantia" w:hAnsi="Constantia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4322</w:t>
      </w:r>
      <w:r w:rsidR="00D117E5" w:rsidRPr="2307549C">
        <w:rPr>
          <w:rFonts w:ascii="Constantia" w:hAnsi="Constantia" w:cs="Arial"/>
          <w:color w:val="000000" w:themeColor="text1"/>
          <w:sz w:val="22"/>
          <w:lang w:val="ro-RO"/>
        </w:rPr>
        <w:t> </w:t>
      </w:r>
      <w:r w:rsidR="00687686"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- </w:t>
      </w:r>
      <w:r w:rsidR="00687686" w:rsidRPr="2307549C">
        <w:rPr>
          <w:rFonts w:ascii="Constantia" w:hAnsi="Constantia"/>
          <w:sz w:val="22"/>
          <w:lang w:val="ro-RO"/>
        </w:rPr>
        <w:t>Lucrări de instalații sanitare, de încălzire și de aer condiționat;</w:t>
      </w:r>
    </w:p>
    <w:p w14:paraId="592C43D0" w14:textId="75C723BE" w:rsidR="00BF03B9" w:rsidRPr="00E21CF4" w:rsidRDefault="00BF03B9" w:rsidP="2307549C">
      <w:pPr>
        <w:snapToGrid w:val="0"/>
        <w:spacing w:after="200" w:line="280" w:lineRule="exact"/>
        <w:ind w:left="454"/>
        <w:rPr>
          <w:rFonts w:ascii="Constantia" w:hAnsi="Constantia"/>
          <w:sz w:val="22"/>
          <w:lang w:val="ro-RO"/>
        </w:rPr>
      </w:pPr>
      <w:r w:rsidRPr="2307549C">
        <w:rPr>
          <w:rFonts w:ascii="Constantia" w:hAnsi="Constantia"/>
          <w:sz w:val="22"/>
          <w:lang w:val="ro-RO"/>
        </w:rPr>
        <w:t>4323</w:t>
      </w:r>
      <w:r w:rsidR="00687686" w:rsidRPr="2307549C">
        <w:rPr>
          <w:rFonts w:ascii="Constantia" w:hAnsi="Constantia"/>
          <w:sz w:val="22"/>
          <w:lang w:val="ro-RO"/>
        </w:rPr>
        <w:t xml:space="preserve"> - Lucrări de izolații;</w:t>
      </w:r>
    </w:p>
    <w:p w14:paraId="3D2F6578" w14:textId="09F23749" w:rsidR="00BF03B9" w:rsidRPr="00E21CF4" w:rsidRDefault="00BF03B9" w:rsidP="2307549C">
      <w:pPr>
        <w:snapToGrid w:val="0"/>
        <w:spacing w:after="200" w:line="280" w:lineRule="exact"/>
        <w:ind w:left="454"/>
        <w:rPr>
          <w:rFonts w:ascii="Constantia" w:hAnsi="Constantia"/>
          <w:sz w:val="22"/>
          <w:lang w:val="ro-RO"/>
        </w:rPr>
      </w:pPr>
      <w:r w:rsidRPr="2307549C">
        <w:rPr>
          <w:rFonts w:ascii="Constantia" w:hAnsi="Constantia"/>
          <w:sz w:val="22"/>
          <w:lang w:val="ro-RO"/>
        </w:rPr>
        <w:t>4324</w:t>
      </w:r>
      <w:r w:rsidR="00687686" w:rsidRPr="2307549C">
        <w:rPr>
          <w:rFonts w:ascii="Constantia" w:hAnsi="Constantia"/>
          <w:sz w:val="22"/>
          <w:lang w:val="ro-RO"/>
        </w:rPr>
        <w:t xml:space="preserve"> – Alte lucrări de instalații pentru construcții;</w:t>
      </w:r>
    </w:p>
    <w:p w14:paraId="5C858517" w14:textId="41F3472A" w:rsidR="00D117E5" w:rsidRPr="00687686" w:rsidRDefault="00BF03B9" w:rsidP="2307549C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4331 - Lucrări de </w:t>
      </w:r>
      <w:proofErr w:type="spellStart"/>
      <w:r w:rsidRPr="2307549C">
        <w:rPr>
          <w:rFonts w:ascii="Constantia" w:hAnsi="Constantia" w:cs="Arial"/>
          <w:color w:val="000000" w:themeColor="text1"/>
          <w:sz w:val="22"/>
          <w:lang w:val="ro-RO"/>
        </w:rPr>
        <w:t>ipsoserie</w:t>
      </w:r>
      <w:proofErr w:type="spellEnd"/>
      <w:r w:rsidRPr="2307549C">
        <w:rPr>
          <w:rFonts w:ascii="Constantia" w:hAnsi="Constantia" w:cs="Arial"/>
          <w:color w:val="000000" w:themeColor="text1"/>
          <w:sz w:val="22"/>
          <w:lang w:val="ro-RO"/>
        </w:rPr>
        <w:t>; </w:t>
      </w:r>
    </w:p>
    <w:p w14:paraId="1E6D4189" w14:textId="77777777" w:rsidR="000243AE" w:rsidRPr="00687686" w:rsidRDefault="000243AE" w:rsidP="2307549C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4332 - Lucrări de tâmplărie și dulgherie;</w:t>
      </w:r>
      <w:r w:rsidRPr="2307549C">
        <w:rPr>
          <w:rFonts w:ascii="Times New Roman" w:hAnsi="Times New Roman" w:cs="Times New Roman"/>
          <w:color w:val="000000" w:themeColor="text1"/>
          <w:sz w:val="22"/>
          <w:lang w:val="ro-RO"/>
        </w:rPr>
        <w:t> 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> </w:t>
      </w:r>
    </w:p>
    <w:p w14:paraId="71C3AE24" w14:textId="7E41071D" w:rsidR="000243AE" w:rsidRPr="00687686" w:rsidRDefault="000243AE" w:rsidP="2307549C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4333 - Lucrări de pardosire </w:t>
      </w:r>
      <w:r w:rsidR="00BF03B9" w:rsidRPr="2307549C">
        <w:rPr>
          <w:rFonts w:ascii="Constantia" w:hAnsi="Constantia" w:cs="Arial"/>
          <w:color w:val="000000" w:themeColor="text1"/>
          <w:sz w:val="22"/>
          <w:lang w:val="ro-RO"/>
        </w:rPr>
        <w:t>ș</w:t>
      </w:r>
      <w:r w:rsidRPr="2307549C">
        <w:rPr>
          <w:rFonts w:ascii="Constantia" w:hAnsi="Constantia" w:cs="Arial"/>
          <w:color w:val="000000" w:themeColor="text1"/>
          <w:sz w:val="22"/>
          <w:lang w:val="ro-RO"/>
        </w:rPr>
        <w:t>i placare a pereților; </w:t>
      </w:r>
    </w:p>
    <w:p w14:paraId="5AE31F9D" w14:textId="77777777" w:rsidR="00BF03B9" w:rsidRDefault="00BF03B9" w:rsidP="2307549C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>4334 - Lucrări de vopsitorie, zugrăveli și montări de geamuri; </w:t>
      </w:r>
    </w:p>
    <w:p w14:paraId="48830709" w14:textId="391C9EEA" w:rsidR="000B56CE" w:rsidRPr="00E21CF4" w:rsidRDefault="000B56CE" w:rsidP="2307549C">
      <w:pPr>
        <w:spacing w:after="200" w:line="280" w:lineRule="exact"/>
        <w:rPr>
          <w:rFonts w:ascii="Constantia" w:hAnsi="Constantia"/>
          <w:sz w:val="22"/>
          <w:lang w:val="ro-RO"/>
        </w:rPr>
      </w:pPr>
      <w:r w:rsidRPr="2307549C">
        <w:rPr>
          <w:rFonts w:ascii="Constantia" w:hAnsi="Constantia"/>
          <w:sz w:val="22"/>
          <w:lang w:val="ro-RO"/>
        </w:rPr>
        <w:t>4335 – Alte lucrări de finisare;</w:t>
      </w:r>
    </w:p>
    <w:p w14:paraId="4B972E20" w14:textId="77777777" w:rsidR="00BF03B9" w:rsidRPr="00687686" w:rsidRDefault="00BF03B9" w:rsidP="2307549C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color w:val="000000" w:themeColor="text1"/>
          <w:sz w:val="22"/>
          <w:lang w:val="ro-RO"/>
        </w:rPr>
      </w:pPr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4341 - </w:t>
      </w:r>
      <w:proofErr w:type="spellStart"/>
      <w:r w:rsidRPr="2307549C">
        <w:rPr>
          <w:rFonts w:ascii="Constantia" w:hAnsi="Constantia" w:cs="Arial"/>
          <w:color w:val="000000" w:themeColor="text1"/>
          <w:sz w:val="22"/>
          <w:lang w:val="ro-RO"/>
        </w:rPr>
        <w:t>Lucrari</w:t>
      </w:r>
      <w:proofErr w:type="spellEnd"/>
      <w:r w:rsidRPr="2307549C">
        <w:rPr>
          <w:rFonts w:ascii="Constantia" w:hAnsi="Constantia" w:cs="Arial"/>
          <w:color w:val="000000" w:themeColor="text1"/>
          <w:sz w:val="22"/>
          <w:lang w:val="ro-RO"/>
        </w:rPr>
        <w:t xml:space="preserve"> de învelitori, șarpante și terase la construcții; </w:t>
      </w:r>
    </w:p>
    <w:p w14:paraId="67BC2B58" w14:textId="54D8F4E3" w:rsidR="00687686" w:rsidRPr="00E21CF4" w:rsidRDefault="00687686" w:rsidP="2307549C">
      <w:pPr>
        <w:spacing w:after="200" w:line="280" w:lineRule="exact"/>
        <w:rPr>
          <w:rFonts w:ascii="Constantia" w:hAnsi="Constantia"/>
          <w:sz w:val="22"/>
          <w:lang w:val="ro-RO"/>
        </w:rPr>
      </w:pPr>
      <w:r w:rsidRPr="2307549C">
        <w:rPr>
          <w:rFonts w:ascii="Constantia" w:hAnsi="Constantia"/>
          <w:sz w:val="22"/>
          <w:lang w:val="ro-RO"/>
        </w:rPr>
        <w:t>4342 – Alte lucrări speciale de construcții pentru clădiri;</w:t>
      </w:r>
    </w:p>
    <w:p w14:paraId="3440F078" w14:textId="16163E1B" w:rsidR="00687686" w:rsidRPr="00E21CF4" w:rsidRDefault="00687686" w:rsidP="2307549C">
      <w:pPr>
        <w:spacing w:after="200" w:line="280" w:lineRule="exact"/>
        <w:rPr>
          <w:rFonts w:ascii="Constantia" w:hAnsi="Constantia"/>
          <w:sz w:val="22"/>
          <w:lang w:val="ro-RO"/>
        </w:rPr>
      </w:pPr>
      <w:r w:rsidRPr="2307549C">
        <w:rPr>
          <w:rFonts w:ascii="Constantia" w:hAnsi="Constantia"/>
          <w:sz w:val="22"/>
          <w:lang w:val="ro-RO"/>
        </w:rPr>
        <w:t>4391 – Activități de zidărie;</w:t>
      </w:r>
    </w:p>
    <w:p w14:paraId="3CD217D3" w14:textId="50DF2CCA" w:rsidR="00687686" w:rsidRPr="00E21CF4" w:rsidRDefault="00687686" w:rsidP="2307549C">
      <w:pPr>
        <w:spacing w:after="200" w:line="280" w:lineRule="exact"/>
        <w:rPr>
          <w:rFonts w:ascii="Constantia" w:hAnsi="Constantia"/>
          <w:sz w:val="22"/>
          <w:lang w:val="ro-RO"/>
        </w:rPr>
      </w:pPr>
      <w:r w:rsidRPr="2307549C">
        <w:rPr>
          <w:rFonts w:ascii="Constantia" w:hAnsi="Constantia"/>
          <w:sz w:val="22"/>
          <w:lang w:val="ro-RO"/>
        </w:rPr>
        <w:t xml:space="preserve">4399 – Alte lucrări speciale de construcții </w:t>
      </w:r>
      <w:proofErr w:type="spellStart"/>
      <w:r w:rsidRPr="2307549C">
        <w:rPr>
          <w:rFonts w:ascii="Constantia" w:hAnsi="Constantia"/>
          <w:sz w:val="22"/>
          <w:lang w:val="ro-RO"/>
        </w:rPr>
        <w:t>n.c.a</w:t>
      </w:r>
      <w:proofErr w:type="spellEnd"/>
      <w:r w:rsidRPr="2307549C">
        <w:rPr>
          <w:rFonts w:ascii="Constantia" w:hAnsi="Constantia"/>
          <w:sz w:val="22"/>
          <w:lang w:val="ro-RO"/>
        </w:rPr>
        <w:t>.</w:t>
      </w:r>
    </w:p>
    <w:p w14:paraId="23B1E3B5" w14:textId="77777777" w:rsidR="00BF03B9" w:rsidRPr="00E21CF4" w:rsidRDefault="00BF03B9" w:rsidP="2307549C">
      <w:pPr>
        <w:ind w:left="0"/>
        <w:rPr>
          <w:lang w:val="ro-RO"/>
        </w:rPr>
      </w:pPr>
    </w:p>
    <w:p w14:paraId="0889C5A6" w14:textId="1B466F63" w:rsidR="000243AE" w:rsidRPr="000243AE" w:rsidRDefault="000243AE" w:rsidP="2307549C">
      <w:pPr>
        <w:spacing w:after="200" w:line="280" w:lineRule="exact"/>
        <w:rPr>
          <w:rFonts w:ascii="Constantia" w:hAnsi="Constantia" w:cs="Arial"/>
          <w:color w:val="000000" w:themeColor="text1"/>
          <w:sz w:val="22"/>
          <w:lang w:val="ro-RO"/>
        </w:rPr>
      </w:pPr>
    </w:p>
    <w:p w14:paraId="28CD04B4" w14:textId="1F6B8C35" w:rsidR="00A04B7E" w:rsidRPr="003B2AB0" w:rsidRDefault="00383E32" w:rsidP="003A75D0">
      <w:pPr>
        <w:spacing w:after="200" w:line="280" w:lineRule="exact"/>
        <w:ind w:left="91" w:right="158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CAPITOLUL </w:t>
      </w:r>
      <w:r w:rsidR="003A75D0" w:rsidRPr="003B2AB0">
        <w:rPr>
          <w:rFonts w:ascii="Constantia" w:hAnsi="Constantia"/>
          <w:b/>
          <w:bCs/>
          <w:sz w:val="22"/>
        </w:rPr>
        <w:t>III</w:t>
      </w:r>
      <w:r w:rsidRPr="003B2AB0">
        <w:rPr>
          <w:rFonts w:ascii="Constantia" w:hAnsi="Constantia"/>
          <w:b/>
          <w:bCs/>
          <w:sz w:val="22"/>
        </w:rPr>
        <w:t>- CAPITALUL SOCIAL, ACȚIUNI</w:t>
      </w:r>
    </w:p>
    <w:p w14:paraId="5C3A480D" w14:textId="77777777" w:rsidR="00A04B7E" w:rsidRPr="003B2AB0" w:rsidRDefault="00383E32" w:rsidP="003A75D0">
      <w:pPr>
        <w:spacing w:after="200" w:line="280" w:lineRule="exact"/>
        <w:ind w:left="91" w:right="158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Art.6. </w:t>
      </w:r>
      <w:proofErr w:type="spellStart"/>
      <w:r w:rsidRPr="003B2AB0">
        <w:rPr>
          <w:rFonts w:ascii="Constantia" w:hAnsi="Constantia"/>
          <w:b/>
          <w:bCs/>
          <w:sz w:val="22"/>
        </w:rPr>
        <w:t>Capitalul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social</w:t>
      </w:r>
    </w:p>
    <w:p w14:paraId="42EB12AF" w14:textId="3F649CBF" w:rsidR="00A04B7E" w:rsidRDefault="00383E32" w:rsidP="00A03470">
      <w:pPr>
        <w:spacing w:after="200" w:line="280" w:lineRule="exact"/>
        <w:ind w:left="0" w:right="158"/>
        <w:rPr>
          <w:rFonts w:ascii="Constantia" w:hAnsi="Constantia"/>
          <w:sz w:val="22"/>
        </w:rPr>
      </w:pPr>
      <w:proofErr w:type="spellStart"/>
      <w:r w:rsidRPr="006458D7">
        <w:rPr>
          <w:rFonts w:ascii="Constantia" w:hAnsi="Constantia"/>
          <w:sz w:val="22"/>
        </w:rPr>
        <w:lastRenderedPageBreak/>
        <w:t>Capitalul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subscris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și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vărsat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în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totalitate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este</w:t>
      </w:r>
      <w:proofErr w:type="spellEnd"/>
      <w:r w:rsidRPr="006458D7">
        <w:rPr>
          <w:rFonts w:ascii="Constantia" w:hAnsi="Constantia"/>
          <w:sz w:val="22"/>
        </w:rPr>
        <w:t xml:space="preserve"> de 478.470 </w:t>
      </w:r>
      <w:r w:rsidR="006458D7" w:rsidRPr="006458D7">
        <w:rPr>
          <w:rFonts w:ascii="Constantia" w:hAnsi="Constantia"/>
          <w:sz w:val="22"/>
        </w:rPr>
        <w:t xml:space="preserve">LEI </w:t>
      </w:r>
      <w:proofErr w:type="spellStart"/>
      <w:r w:rsidRPr="006458D7">
        <w:rPr>
          <w:rFonts w:ascii="Constantia" w:hAnsi="Constantia"/>
          <w:sz w:val="22"/>
        </w:rPr>
        <w:t>aport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în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natură</w:t>
      </w:r>
      <w:proofErr w:type="spellEnd"/>
      <w:r w:rsidRPr="006458D7">
        <w:rPr>
          <w:rFonts w:ascii="Constantia" w:hAnsi="Constantia"/>
          <w:sz w:val="22"/>
        </w:rPr>
        <w:t xml:space="preserve">, </w:t>
      </w:r>
      <w:proofErr w:type="spellStart"/>
      <w:r w:rsidRPr="006458D7">
        <w:rPr>
          <w:rFonts w:ascii="Constantia" w:hAnsi="Constantia"/>
          <w:sz w:val="22"/>
        </w:rPr>
        <w:t>divizat</w:t>
      </w:r>
      <w:proofErr w:type="spellEnd"/>
      <w:r w:rsidRPr="006458D7">
        <w:rPr>
          <w:rFonts w:ascii="Constantia" w:hAnsi="Constantia"/>
          <w:sz w:val="22"/>
        </w:rPr>
        <w:t xml:space="preserve"> in 4.784.700 </w:t>
      </w:r>
      <w:proofErr w:type="spellStart"/>
      <w:r w:rsidRPr="006458D7">
        <w:rPr>
          <w:rFonts w:ascii="Constantia" w:hAnsi="Constantia"/>
          <w:sz w:val="22"/>
        </w:rPr>
        <w:t>acțiuni</w:t>
      </w:r>
      <w:proofErr w:type="spellEnd"/>
      <w:r w:rsidRPr="006458D7">
        <w:rPr>
          <w:rFonts w:ascii="Constantia" w:hAnsi="Constantia"/>
          <w:sz w:val="22"/>
        </w:rPr>
        <w:t xml:space="preserve"> nominative </w:t>
      </w:r>
      <w:proofErr w:type="spellStart"/>
      <w:r w:rsidRPr="006458D7">
        <w:rPr>
          <w:rFonts w:ascii="Constantia" w:hAnsi="Constantia"/>
          <w:sz w:val="22"/>
        </w:rPr>
        <w:t>dematerializate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în</w:t>
      </w:r>
      <w:proofErr w:type="spellEnd"/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valoare</w:t>
      </w:r>
      <w:proofErr w:type="spellEnd"/>
      <w:r w:rsidRPr="006458D7">
        <w:rPr>
          <w:rFonts w:ascii="Constantia" w:hAnsi="Constantia"/>
          <w:sz w:val="22"/>
        </w:rPr>
        <w:t xml:space="preserve"> de 0,1 </w:t>
      </w:r>
      <w:r w:rsidR="006458D7">
        <w:rPr>
          <w:rFonts w:ascii="Constantia" w:hAnsi="Constantia"/>
          <w:sz w:val="22"/>
        </w:rPr>
        <w:t>LEI</w:t>
      </w:r>
      <w:r w:rsidRPr="006458D7">
        <w:rPr>
          <w:rFonts w:ascii="Constantia" w:hAnsi="Constantia"/>
          <w:sz w:val="22"/>
        </w:rPr>
        <w:t xml:space="preserve"> </w:t>
      </w:r>
      <w:proofErr w:type="spellStart"/>
      <w:r w:rsidRPr="006458D7">
        <w:rPr>
          <w:rFonts w:ascii="Constantia" w:hAnsi="Constantia"/>
          <w:sz w:val="22"/>
        </w:rPr>
        <w:t>fiecare</w:t>
      </w:r>
      <w:proofErr w:type="spellEnd"/>
      <w:r w:rsidR="002006B0">
        <w:rPr>
          <w:rFonts w:ascii="Constantia" w:hAnsi="Constantia"/>
          <w:sz w:val="22"/>
        </w:rPr>
        <w:t>.</w:t>
      </w:r>
    </w:p>
    <w:p w14:paraId="0D1E1A9A" w14:textId="77777777" w:rsidR="00A04B7E" w:rsidRPr="003B2AB0" w:rsidRDefault="00383E32" w:rsidP="00A03470">
      <w:pPr>
        <w:spacing w:after="200" w:line="280" w:lineRule="exact"/>
        <w:ind w:left="0" w:right="158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Art.7. </w:t>
      </w:r>
      <w:proofErr w:type="spellStart"/>
      <w:r w:rsidRPr="003B2AB0">
        <w:rPr>
          <w:rFonts w:ascii="Constantia" w:hAnsi="Constantia"/>
          <w:b/>
          <w:bCs/>
          <w:sz w:val="22"/>
        </w:rPr>
        <w:t>Acțiunile</w:t>
      </w:r>
      <w:proofErr w:type="spellEnd"/>
    </w:p>
    <w:p w14:paraId="3CA9AC26" w14:textId="77777777" w:rsidR="00674D91" w:rsidRDefault="00383E32" w:rsidP="00674D91">
      <w:pPr>
        <w:pStyle w:val="ListParagraph"/>
        <w:numPr>
          <w:ilvl w:val="0"/>
          <w:numId w:val="1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Acțiunile</w:t>
      </w:r>
      <w:proofErr w:type="spellEnd"/>
      <w:r w:rsidRPr="00674D91">
        <w:rPr>
          <w:rFonts w:ascii="Constantia" w:hAnsi="Constantia"/>
          <w:sz w:val="22"/>
        </w:rPr>
        <w:t xml:space="preserve"> nominative </w:t>
      </w:r>
      <w:proofErr w:type="spellStart"/>
      <w:r w:rsidRPr="00674D91">
        <w:rPr>
          <w:rFonts w:ascii="Constantia" w:hAnsi="Constantia"/>
          <w:sz w:val="22"/>
        </w:rPr>
        <w:t>dematerializate</w:t>
      </w:r>
      <w:proofErr w:type="spellEnd"/>
      <w:r w:rsidRPr="00674D91">
        <w:rPr>
          <w:rFonts w:ascii="Constantia" w:hAnsi="Constantia"/>
          <w:sz w:val="22"/>
        </w:rPr>
        <w:t xml:space="preserve"> ale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 sunt </w:t>
      </w:r>
      <w:proofErr w:type="spellStart"/>
      <w:r w:rsidRPr="00674D91">
        <w:rPr>
          <w:rFonts w:ascii="Constantia" w:hAnsi="Constantia"/>
          <w:sz w:val="22"/>
        </w:rPr>
        <w:t>listate</w:t>
      </w:r>
      <w:proofErr w:type="spellEnd"/>
      <w:r w:rsidRPr="00674D91">
        <w:rPr>
          <w:rFonts w:ascii="Constantia" w:hAnsi="Constantia"/>
          <w:sz w:val="22"/>
        </w:rPr>
        <w:t xml:space="preserve"> pe </w:t>
      </w:r>
      <w:proofErr w:type="spellStart"/>
      <w:r w:rsidRPr="00674D91">
        <w:rPr>
          <w:rFonts w:ascii="Constantia" w:hAnsi="Constantia"/>
          <w:sz w:val="22"/>
        </w:rPr>
        <w:t>piața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AeRO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administrată</w:t>
      </w:r>
      <w:proofErr w:type="spellEnd"/>
      <w:r w:rsidRPr="00674D91">
        <w:rPr>
          <w:rFonts w:ascii="Constantia" w:hAnsi="Constantia"/>
          <w:sz w:val="22"/>
        </w:rPr>
        <w:t xml:space="preserve"> de Bursa de Valori </w:t>
      </w:r>
      <w:proofErr w:type="spellStart"/>
      <w:r w:rsidRPr="00674D91">
        <w:rPr>
          <w:rFonts w:ascii="Constantia" w:hAnsi="Constantia"/>
          <w:sz w:val="22"/>
        </w:rPr>
        <w:t>București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ACF1594" w14:textId="77777777" w:rsidR="00674D91" w:rsidRDefault="00674D91" w:rsidP="00674D91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0BBC2C34" w14:textId="77777777" w:rsidR="00674D91" w:rsidRDefault="00383E32" w:rsidP="00674D91">
      <w:pPr>
        <w:pStyle w:val="ListParagraph"/>
        <w:numPr>
          <w:ilvl w:val="0"/>
          <w:numId w:val="1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Evidența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ține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către</w:t>
      </w:r>
      <w:proofErr w:type="spellEnd"/>
      <w:r w:rsidRPr="00674D91">
        <w:rPr>
          <w:rFonts w:ascii="Constantia" w:hAnsi="Constantia"/>
          <w:sz w:val="22"/>
        </w:rPr>
        <w:t xml:space="preserve"> S.C. </w:t>
      </w:r>
      <w:proofErr w:type="spellStart"/>
      <w:r w:rsidRPr="00674D91">
        <w:rPr>
          <w:rFonts w:ascii="Constantia" w:hAnsi="Constantia"/>
          <w:sz w:val="22"/>
        </w:rPr>
        <w:t>Depozitarul</w:t>
      </w:r>
      <w:proofErr w:type="spellEnd"/>
      <w:r w:rsidRPr="00674D91">
        <w:rPr>
          <w:rFonts w:ascii="Constantia" w:hAnsi="Constantia"/>
          <w:sz w:val="22"/>
        </w:rPr>
        <w:t xml:space="preserve"> Central S.A. cu </w:t>
      </w:r>
      <w:proofErr w:type="spellStart"/>
      <w:r w:rsidRPr="00674D91">
        <w:rPr>
          <w:rFonts w:ascii="Constantia" w:hAnsi="Constantia"/>
          <w:sz w:val="22"/>
        </w:rPr>
        <w:t>sediul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București</w:t>
      </w:r>
      <w:proofErr w:type="spellEnd"/>
      <w:r w:rsidRPr="00674D91">
        <w:rPr>
          <w:rFonts w:ascii="Constantia" w:hAnsi="Constantia"/>
          <w:sz w:val="22"/>
        </w:rPr>
        <w:t xml:space="preserve">, str. </w:t>
      </w:r>
      <w:proofErr w:type="spellStart"/>
      <w:r w:rsidRPr="00674D91">
        <w:rPr>
          <w:rFonts w:ascii="Constantia" w:hAnsi="Constantia"/>
          <w:sz w:val="22"/>
        </w:rPr>
        <w:t>Făgăraș</w:t>
      </w:r>
      <w:proofErr w:type="spellEnd"/>
      <w:r w:rsidRPr="00674D91">
        <w:rPr>
          <w:rFonts w:ascii="Constantia" w:hAnsi="Constantia"/>
          <w:sz w:val="22"/>
        </w:rPr>
        <w:t xml:space="preserve">, nr. 25, sector 1, </w:t>
      </w:r>
      <w:proofErr w:type="spellStart"/>
      <w:r w:rsidRPr="00674D91">
        <w:rPr>
          <w:rFonts w:ascii="Constantia" w:hAnsi="Constantia"/>
          <w:sz w:val="22"/>
        </w:rPr>
        <w:t>București</w:t>
      </w:r>
      <w:proofErr w:type="spellEnd"/>
      <w:r w:rsidRPr="00674D91">
        <w:rPr>
          <w:rFonts w:ascii="Constantia" w:hAnsi="Constantia"/>
          <w:sz w:val="22"/>
        </w:rPr>
        <w:t>, CUI 9638020.</w:t>
      </w:r>
    </w:p>
    <w:p w14:paraId="4CF8818F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0F4C384F" w14:textId="753B057B" w:rsidR="00A04B7E" w:rsidRPr="00674D91" w:rsidRDefault="00383E32" w:rsidP="00674D91">
      <w:pPr>
        <w:pStyle w:val="ListParagraph"/>
        <w:numPr>
          <w:ilvl w:val="0"/>
          <w:numId w:val="1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Dreptul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proprietate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asupra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emise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formă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dematerializată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tranzacționate</w:t>
      </w:r>
      <w:proofErr w:type="spellEnd"/>
      <w:r w:rsidRPr="00674D91">
        <w:rPr>
          <w:rFonts w:ascii="Constantia" w:hAnsi="Constantia"/>
          <w:sz w:val="22"/>
        </w:rPr>
        <w:t xml:space="preserve"> pe o </w:t>
      </w:r>
      <w:proofErr w:type="spellStart"/>
      <w:r w:rsidRPr="00674D91">
        <w:rPr>
          <w:rFonts w:ascii="Constantia" w:hAnsi="Constantia"/>
          <w:sz w:val="22"/>
        </w:rPr>
        <w:t>piață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organizată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transmite</w:t>
      </w:r>
      <w:proofErr w:type="spellEnd"/>
      <w:r w:rsidRPr="00674D91">
        <w:rPr>
          <w:rFonts w:ascii="Constantia" w:hAnsi="Constantia"/>
          <w:sz w:val="22"/>
        </w:rPr>
        <w:t xml:space="preserve"> conform </w:t>
      </w:r>
      <w:proofErr w:type="spellStart"/>
      <w:r w:rsidRPr="00674D91">
        <w:rPr>
          <w:rFonts w:ascii="Constantia" w:hAnsi="Constantia"/>
          <w:sz w:val="22"/>
        </w:rPr>
        <w:t>legii</w:t>
      </w:r>
      <w:proofErr w:type="spellEnd"/>
      <w:r w:rsidRPr="00674D91">
        <w:rPr>
          <w:rFonts w:ascii="Constantia" w:hAnsi="Constantia"/>
          <w:sz w:val="22"/>
        </w:rPr>
        <w:t xml:space="preserve"> </w:t>
      </w:r>
    </w:p>
    <w:p w14:paraId="12203B5E" w14:textId="77777777" w:rsidR="003B2AB0" w:rsidRPr="003B2AB0" w:rsidRDefault="00383E32" w:rsidP="003B2AB0">
      <w:pPr>
        <w:spacing w:after="200" w:line="280" w:lineRule="exact"/>
        <w:ind w:left="0" w:right="575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Art.8. </w:t>
      </w:r>
      <w:proofErr w:type="spellStart"/>
      <w:r w:rsidRPr="003B2AB0">
        <w:rPr>
          <w:rFonts w:ascii="Constantia" w:hAnsi="Constantia"/>
          <w:b/>
          <w:bCs/>
          <w:sz w:val="22"/>
        </w:rPr>
        <w:t>Majorarea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sau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reducerea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capitalului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social</w:t>
      </w:r>
    </w:p>
    <w:p w14:paraId="2964561B" w14:textId="1A24D586" w:rsidR="00A04B7E" w:rsidRPr="00947B2B" w:rsidRDefault="00383E32" w:rsidP="003B2AB0">
      <w:pPr>
        <w:spacing w:after="200" w:line="280" w:lineRule="exact"/>
        <w:ind w:left="0" w:right="575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Capitalul</w:t>
      </w:r>
      <w:proofErr w:type="spellEnd"/>
      <w:r w:rsidRPr="00947B2B">
        <w:rPr>
          <w:rFonts w:ascii="Constantia" w:hAnsi="Constantia"/>
          <w:sz w:val="22"/>
        </w:rPr>
        <w:t xml:space="preserve"> social </w:t>
      </w:r>
      <w:proofErr w:type="spellStart"/>
      <w:r w:rsidRPr="00947B2B">
        <w:rPr>
          <w:rFonts w:ascii="Constantia" w:hAnsi="Constantia"/>
          <w:sz w:val="22"/>
        </w:rPr>
        <w:t>poate</w:t>
      </w:r>
      <w:proofErr w:type="spellEnd"/>
      <w:r w:rsidRPr="00947B2B">
        <w:rPr>
          <w:rFonts w:ascii="Constantia" w:hAnsi="Constantia"/>
          <w:sz w:val="22"/>
        </w:rPr>
        <w:t xml:space="preserve"> fi </w:t>
      </w:r>
      <w:proofErr w:type="spellStart"/>
      <w:r w:rsidRPr="00947B2B">
        <w:rPr>
          <w:rFonts w:ascii="Constantia" w:hAnsi="Constantia"/>
          <w:sz w:val="22"/>
        </w:rPr>
        <w:t>majorat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redus</w:t>
      </w:r>
      <w:proofErr w:type="spellEnd"/>
      <w:r w:rsidRPr="00947B2B">
        <w:rPr>
          <w:rFonts w:ascii="Constantia" w:hAnsi="Constantia"/>
          <w:sz w:val="22"/>
        </w:rPr>
        <w:t xml:space="preserve"> pe </w:t>
      </w:r>
      <w:proofErr w:type="spellStart"/>
      <w:r w:rsidRPr="00947B2B">
        <w:rPr>
          <w:rFonts w:ascii="Constantia" w:hAnsi="Constantia"/>
          <w:sz w:val="22"/>
        </w:rPr>
        <w:t>baza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hotărârii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, in </w:t>
      </w:r>
      <w:proofErr w:type="spellStart"/>
      <w:r w:rsidRPr="00947B2B">
        <w:rPr>
          <w:rFonts w:ascii="Constantia" w:hAnsi="Constantia"/>
          <w:sz w:val="22"/>
        </w:rPr>
        <w:t>condițiile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respectarea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procedurii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prevăzute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lege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prezentul</w:t>
      </w:r>
      <w:proofErr w:type="spellEnd"/>
      <w:r w:rsidRPr="00947B2B">
        <w:rPr>
          <w:rFonts w:ascii="Constantia" w:hAnsi="Constantia"/>
          <w:sz w:val="22"/>
        </w:rPr>
        <w:t xml:space="preserve"> act </w:t>
      </w:r>
      <w:proofErr w:type="spellStart"/>
      <w:r w:rsidRPr="00947B2B">
        <w:rPr>
          <w:rFonts w:ascii="Constantia" w:hAnsi="Constantia"/>
          <w:sz w:val="22"/>
        </w:rPr>
        <w:t>constitutiv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09480E5F" w14:textId="77777777" w:rsidR="00A04B7E" w:rsidRPr="003B2AB0" w:rsidRDefault="00383E32" w:rsidP="00A03470">
      <w:pPr>
        <w:spacing w:after="200" w:line="280" w:lineRule="exact"/>
        <w:ind w:left="0" w:right="575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Art.9. </w:t>
      </w:r>
      <w:proofErr w:type="spellStart"/>
      <w:r w:rsidRPr="003B2AB0">
        <w:rPr>
          <w:rFonts w:ascii="Constantia" w:hAnsi="Constantia"/>
          <w:b/>
          <w:bCs/>
          <w:sz w:val="22"/>
        </w:rPr>
        <w:t>Drepturi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și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obligații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decurgând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din </w:t>
      </w:r>
      <w:proofErr w:type="spellStart"/>
      <w:r w:rsidRPr="003B2AB0">
        <w:rPr>
          <w:rFonts w:ascii="Constantia" w:hAnsi="Constantia"/>
          <w:b/>
          <w:bCs/>
          <w:sz w:val="22"/>
        </w:rPr>
        <w:t>acțiuni</w:t>
      </w:r>
      <w:proofErr w:type="spellEnd"/>
      <w:r w:rsidRPr="003B2AB0">
        <w:rPr>
          <w:rFonts w:ascii="Constantia" w:hAnsi="Constantia"/>
          <w:b/>
          <w:bCs/>
          <w:sz w:val="22"/>
        </w:rPr>
        <w:t>.</w:t>
      </w:r>
    </w:p>
    <w:p w14:paraId="5BD8789D" w14:textId="77777777" w:rsidR="00674D91" w:rsidRDefault="00383E32" w:rsidP="00674D91">
      <w:pPr>
        <w:pStyle w:val="ListParagraph"/>
        <w:numPr>
          <w:ilvl w:val="0"/>
          <w:numId w:val="19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Acțiunile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subscrise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vărsate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acționari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conferă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acestora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dreptul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vot</w:t>
      </w:r>
      <w:proofErr w:type="spellEnd"/>
      <w:r w:rsidRPr="00674D91">
        <w:rPr>
          <w:rFonts w:ascii="Constantia" w:hAnsi="Constantia"/>
          <w:sz w:val="22"/>
        </w:rPr>
        <w:t xml:space="preserve"> in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potrivit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principiului</w:t>
      </w:r>
      <w:proofErr w:type="spellEnd"/>
      <w:r w:rsidRPr="00674D91">
        <w:rPr>
          <w:rFonts w:ascii="Constantia" w:hAnsi="Constantia"/>
          <w:sz w:val="22"/>
        </w:rPr>
        <w:t xml:space="preserve"> „o </w:t>
      </w:r>
      <w:proofErr w:type="spellStart"/>
      <w:r w:rsidRPr="00674D91">
        <w:rPr>
          <w:rFonts w:ascii="Constantia" w:hAnsi="Constantia"/>
          <w:sz w:val="22"/>
        </w:rPr>
        <w:t>acțiune</w:t>
      </w:r>
      <w:proofErr w:type="spellEnd"/>
      <w:r w:rsidRPr="00674D91">
        <w:rPr>
          <w:rFonts w:ascii="Constantia" w:hAnsi="Constantia"/>
          <w:sz w:val="22"/>
        </w:rPr>
        <w:t xml:space="preserve"> - un </w:t>
      </w:r>
      <w:proofErr w:type="spellStart"/>
      <w:r w:rsidRPr="00674D91">
        <w:rPr>
          <w:rFonts w:ascii="Constantia" w:hAnsi="Constantia"/>
          <w:sz w:val="22"/>
        </w:rPr>
        <w:t>vot</w:t>
      </w:r>
      <w:proofErr w:type="spellEnd"/>
      <w:r w:rsidRPr="00674D91">
        <w:rPr>
          <w:rFonts w:ascii="Constantia" w:hAnsi="Constantia"/>
          <w:sz w:val="22"/>
        </w:rPr>
        <w:t xml:space="preserve">", </w:t>
      </w:r>
      <w:proofErr w:type="spellStart"/>
      <w:r w:rsidRPr="00674D91">
        <w:rPr>
          <w:rFonts w:ascii="Constantia" w:hAnsi="Constantia"/>
          <w:sz w:val="22"/>
        </w:rPr>
        <w:t>dreptul</w:t>
      </w:r>
      <w:proofErr w:type="spellEnd"/>
      <w:r w:rsidRPr="00674D91">
        <w:rPr>
          <w:rFonts w:ascii="Constantia" w:hAnsi="Constantia"/>
          <w:sz w:val="22"/>
        </w:rPr>
        <w:t xml:space="preserve"> de a </w:t>
      </w:r>
      <w:proofErr w:type="spellStart"/>
      <w:r w:rsidRPr="00674D91">
        <w:rPr>
          <w:rFonts w:ascii="Constantia" w:hAnsi="Constantia"/>
          <w:sz w:val="22"/>
        </w:rPr>
        <w:t>alege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de a fi ales in </w:t>
      </w:r>
      <w:proofErr w:type="spellStart"/>
      <w:r w:rsidRPr="00674D91">
        <w:rPr>
          <w:rFonts w:ascii="Constantia" w:hAnsi="Constantia"/>
          <w:sz w:val="22"/>
        </w:rPr>
        <w:t>organele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conducere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dreptul</w:t>
      </w:r>
      <w:proofErr w:type="spellEnd"/>
      <w:r w:rsidRPr="00674D91">
        <w:rPr>
          <w:rFonts w:ascii="Constantia" w:hAnsi="Constantia"/>
          <w:sz w:val="22"/>
        </w:rPr>
        <w:t xml:space="preserve"> de a </w:t>
      </w:r>
      <w:proofErr w:type="spellStart"/>
      <w:r w:rsidRPr="00674D91">
        <w:rPr>
          <w:rFonts w:ascii="Constantia" w:hAnsi="Constantia"/>
          <w:sz w:val="22"/>
        </w:rPr>
        <w:t>primi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dividende</w:t>
      </w:r>
      <w:proofErr w:type="spellEnd"/>
      <w:r w:rsidRPr="00674D91">
        <w:rPr>
          <w:rFonts w:ascii="Constantia" w:hAnsi="Constantia"/>
          <w:sz w:val="22"/>
        </w:rPr>
        <w:t xml:space="preserve"> conform </w:t>
      </w:r>
      <w:proofErr w:type="spellStart"/>
      <w:r w:rsidRPr="00674D91">
        <w:rPr>
          <w:rFonts w:ascii="Constantia" w:hAnsi="Constantia"/>
          <w:sz w:val="22"/>
        </w:rPr>
        <w:t>prevederilor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statutului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o </w:t>
      </w:r>
      <w:proofErr w:type="spellStart"/>
      <w:r w:rsidRPr="00674D91">
        <w:rPr>
          <w:rFonts w:ascii="Constantia" w:hAnsi="Constantia"/>
          <w:sz w:val="22"/>
        </w:rPr>
        <w:t>parte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="00A03470" w:rsidRPr="00674D91">
        <w:rPr>
          <w:rFonts w:ascii="Constantia" w:hAnsi="Constantia"/>
          <w:sz w:val="22"/>
        </w:rPr>
        <w:t>repartizarea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activului</w:t>
      </w:r>
      <w:proofErr w:type="spellEnd"/>
      <w:r w:rsidRPr="00674D91">
        <w:rPr>
          <w:rFonts w:ascii="Constantia" w:hAnsi="Constantia"/>
          <w:sz w:val="22"/>
        </w:rPr>
        <w:t xml:space="preserve"> social la </w:t>
      </w:r>
      <w:proofErr w:type="spellStart"/>
      <w:r w:rsidRPr="00674D91">
        <w:rPr>
          <w:rFonts w:ascii="Constantia" w:hAnsi="Constantia"/>
          <w:sz w:val="22"/>
        </w:rPr>
        <w:t>lichidarea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proporțional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cota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participare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capitalul</w:t>
      </w:r>
      <w:proofErr w:type="spellEnd"/>
      <w:r w:rsidRPr="00674D91">
        <w:rPr>
          <w:rFonts w:ascii="Constantia" w:hAnsi="Constantia"/>
          <w:sz w:val="22"/>
        </w:rPr>
        <w:t xml:space="preserve"> social, </w:t>
      </w:r>
      <w:proofErr w:type="spellStart"/>
      <w:r w:rsidRPr="00674D91">
        <w:rPr>
          <w:rFonts w:ascii="Constantia" w:hAnsi="Constantia"/>
          <w:sz w:val="22"/>
        </w:rPr>
        <w:t>alte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drepturi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prevăzute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lege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56D3F146" w14:textId="77777777" w:rsidR="00674D91" w:rsidRDefault="00674D91" w:rsidP="00674D91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62869F42" w14:textId="1A981114" w:rsidR="00A04B7E" w:rsidRPr="00674D91" w:rsidRDefault="00383E32" w:rsidP="00674D91">
      <w:pPr>
        <w:pStyle w:val="ListParagraph"/>
        <w:numPr>
          <w:ilvl w:val="0"/>
          <w:numId w:val="19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Deținerea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implică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adeziunea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drept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prezentul</w:t>
      </w:r>
      <w:proofErr w:type="spellEnd"/>
      <w:r w:rsidRPr="00674D91">
        <w:rPr>
          <w:rFonts w:ascii="Constantia" w:hAnsi="Constantia"/>
          <w:sz w:val="22"/>
        </w:rPr>
        <w:t xml:space="preserve"> act </w:t>
      </w:r>
      <w:proofErr w:type="spellStart"/>
      <w:r w:rsidRPr="00674D91">
        <w:rPr>
          <w:rFonts w:ascii="Constantia" w:hAnsi="Constantia"/>
          <w:sz w:val="22"/>
        </w:rPr>
        <w:t>constitutiv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0F82978A" w14:textId="77777777" w:rsidR="00674D91" w:rsidRDefault="00674D91" w:rsidP="00674D91">
      <w:pPr>
        <w:spacing w:after="200" w:line="280" w:lineRule="exact"/>
        <w:ind w:left="0"/>
        <w:rPr>
          <w:rFonts w:ascii="Constantia" w:hAnsi="Constantia"/>
          <w:sz w:val="22"/>
        </w:rPr>
      </w:pPr>
    </w:p>
    <w:p w14:paraId="18AC7576" w14:textId="77777777" w:rsidR="00674D91" w:rsidRDefault="00383E32" w:rsidP="00674D91">
      <w:pPr>
        <w:pStyle w:val="ListParagraph"/>
        <w:numPr>
          <w:ilvl w:val="0"/>
          <w:numId w:val="19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Drepturile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obligațiile</w:t>
      </w:r>
      <w:proofErr w:type="spellEnd"/>
      <w:r w:rsidRPr="00947B2B">
        <w:rPr>
          <w:rFonts w:ascii="Constantia" w:hAnsi="Constantia"/>
          <w:sz w:val="22"/>
        </w:rPr>
        <w:t xml:space="preserve"> legate de </w:t>
      </w:r>
      <w:proofErr w:type="spellStart"/>
      <w:r w:rsidRPr="00947B2B">
        <w:rPr>
          <w:rFonts w:ascii="Constantia" w:hAnsi="Constantia"/>
          <w:sz w:val="22"/>
        </w:rPr>
        <w:t>acțiuni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urmează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acțiunile</w:t>
      </w:r>
      <w:proofErr w:type="spellEnd"/>
      <w:r w:rsidRPr="00947B2B">
        <w:rPr>
          <w:rFonts w:ascii="Constantia" w:hAnsi="Constantia"/>
          <w:sz w:val="22"/>
        </w:rPr>
        <w:t xml:space="preserve"> in </w:t>
      </w:r>
      <w:proofErr w:type="spellStart"/>
      <w:r w:rsidRPr="00947B2B">
        <w:rPr>
          <w:rFonts w:ascii="Constantia" w:hAnsi="Constantia"/>
          <w:sz w:val="22"/>
        </w:rPr>
        <w:t>cazul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trecerii</w:t>
      </w:r>
      <w:proofErr w:type="spellEnd"/>
      <w:r w:rsidRPr="00947B2B">
        <w:rPr>
          <w:rFonts w:ascii="Constantia" w:hAnsi="Constantia"/>
          <w:sz w:val="22"/>
        </w:rPr>
        <w:t xml:space="preserve"> lor in </w:t>
      </w:r>
      <w:proofErr w:type="spellStart"/>
      <w:r w:rsidRPr="00947B2B">
        <w:rPr>
          <w:rFonts w:ascii="Constantia" w:hAnsi="Constantia"/>
          <w:sz w:val="22"/>
        </w:rPr>
        <w:t>proprietatea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persoane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2B22F494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0B63A4B2" w14:textId="77777777" w:rsidR="00674D91" w:rsidRDefault="00383E32" w:rsidP="00674D91">
      <w:pPr>
        <w:pStyle w:val="ListParagraph"/>
        <w:numPr>
          <w:ilvl w:val="0"/>
          <w:numId w:val="19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Obligațiile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 sunt </w:t>
      </w:r>
      <w:proofErr w:type="spellStart"/>
      <w:r w:rsidRPr="00674D91">
        <w:rPr>
          <w:rFonts w:ascii="Constantia" w:hAnsi="Constantia"/>
          <w:sz w:val="22"/>
        </w:rPr>
        <w:t>garantate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patrimoniul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acesteia</w:t>
      </w:r>
      <w:proofErr w:type="spellEnd"/>
      <w:r w:rsidRPr="00674D91">
        <w:rPr>
          <w:rFonts w:ascii="Constantia" w:hAnsi="Constantia"/>
          <w:sz w:val="22"/>
        </w:rPr>
        <w:t xml:space="preserve">, care nu </w:t>
      </w:r>
      <w:proofErr w:type="spellStart"/>
      <w:r w:rsidRPr="00674D91">
        <w:rPr>
          <w:rFonts w:ascii="Constantia" w:hAnsi="Constantia"/>
          <w:sz w:val="22"/>
        </w:rPr>
        <w:t>poate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grevat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alte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datorii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alte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obligații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personale</w:t>
      </w:r>
      <w:proofErr w:type="spellEnd"/>
      <w:r w:rsidRPr="00674D91">
        <w:rPr>
          <w:rFonts w:ascii="Constantia" w:hAnsi="Constantia"/>
          <w:sz w:val="22"/>
        </w:rPr>
        <w:t xml:space="preserve"> ale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; </w:t>
      </w: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sunt </w:t>
      </w:r>
      <w:proofErr w:type="spellStart"/>
      <w:r w:rsidRPr="00674D91">
        <w:rPr>
          <w:rFonts w:ascii="Constantia" w:hAnsi="Constantia"/>
          <w:sz w:val="22"/>
        </w:rPr>
        <w:t>obligați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numai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plata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acțiunilor</w:t>
      </w:r>
      <w:proofErr w:type="spellEnd"/>
      <w:r w:rsidRPr="00674D91">
        <w:rPr>
          <w:rFonts w:ascii="Constantia" w:hAnsi="Constantia"/>
          <w:sz w:val="22"/>
        </w:rPr>
        <w:t xml:space="preserve"> lor.</w:t>
      </w:r>
    </w:p>
    <w:p w14:paraId="08B1EE60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7EB4A440" w14:textId="76831567" w:rsidR="00A04B7E" w:rsidRPr="00674D91" w:rsidRDefault="00383E32" w:rsidP="00674D91">
      <w:pPr>
        <w:pStyle w:val="ListParagraph"/>
        <w:numPr>
          <w:ilvl w:val="0"/>
          <w:numId w:val="19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t xml:space="preserve">Un creditor al </w:t>
      </w:r>
      <w:proofErr w:type="spellStart"/>
      <w:r w:rsidRPr="00674D91">
        <w:rPr>
          <w:rFonts w:ascii="Constantia" w:hAnsi="Constantia"/>
          <w:sz w:val="22"/>
        </w:rPr>
        <w:t>unui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poate</w:t>
      </w:r>
      <w:proofErr w:type="spellEnd"/>
      <w:r w:rsidRPr="00674D91">
        <w:rPr>
          <w:rFonts w:ascii="Constantia" w:hAnsi="Constantia"/>
          <w:sz w:val="22"/>
        </w:rPr>
        <w:t xml:space="preserve"> formula </w:t>
      </w:r>
      <w:proofErr w:type="spellStart"/>
      <w:r w:rsidRPr="00674D91">
        <w:rPr>
          <w:rFonts w:ascii="Constantia" w:hAnsi="Constantia"/>
          <w:sz w:val="22"/>
        </w:rPr>
        <w:t>pretenții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asupra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părții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Pr="00674D91">
        <w:rPr>
          <w:rFonts w:ascii="Constantia" w:hAnsi="Constantia"/>
          <w:sz w:val="22"/>
        </w:rPr>
        <w:t>profitul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i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repartiza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către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cotei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părți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cuvenite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</w:t>
      </w:r>
      <w:r w:rsidR="00F60C06">
        <w:rPr>
          <w:rFonts w:ascii="Constantia" w:hAnsi="Constantia"/>
          <w:sz w:val="22"/>
        </w:rPr>
        <w:t>u</w:t>
      </w:r>
      <w:r w:rsidRPr="00674D91">
        <w:rPr>
          <w:rFonts w:ascii="Constantia" w:hAnsi="Constantia"/>
          <w:sz w:val="22"/>
        </w:rPr>
        <w:t>ia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lichidarea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efectuate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condițiile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prezentului</w:t>
      </w:r>
      <w:proofErr w:type="spellEnd"/>
      <w:r w:rsidRPr="00674D91">
        <w:rPr>
          <w:rFonts w:ascii="Constantia" w:hAnsi="Constantia"/>
          <w:sz w:val="22"/>
        </w:rPr>
        <w:t xml:space="preserve"> act </w:t>
      </w:r>
      <w:proofErr w:type="spellStart"/>
      <w:r w:rsidRPr="00674D91">
        <w:rPr>
          <w:rFonts w:ascii="Constantia" w:hAnsi="Constantia"/>
          <w:sz w:val="22"/>
        </w:rPr>
        <w:t>constitutiv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730E3797" w14:textId="77777777" w:rsidR="00A04B7E" w:rsidRPr="003B2AB0" w:rsidRDefault="00383E32" w:rsidP="00A03470">
      <w:pPr>
        <w:spacing w:after="200" w:line="280" w:lineRule="exact"/>
        <w:ind w:left="0" w:right="575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Art.10. </w:t>
      </w:r>
      <w:proofErr w:type="spellStart"/>
      <w:r w:rsidRPr="003B2AB0">
        <w:rPr>
          <w:rFonts w:ascii="Constantia" w:hAnsi="Constantia"/>
          <w:b/>
          <w:bCs/>
          <w:sz w:val="22"/>
        </w:rPr>
        <w:t>Cesiunea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acțiunilor</w:t>
      </w:r>
      <w:proofErr w:type="spellEnd"/>
    </w:p>
    <w:p w14:paraId="6CF77893" w14:textId="77777777" w:rsidR="00674D91" w:rsidRDefault="00383E32" w:rsidP="00674D91">
      <w:pPr>
        <w:pStyle w:val="ListParagraph"/>
        <w:numPr>
          <w:ilvl w:val="0"/>
          <w:numId w:val="20"/>
        </w:numPr>
        <w:spacing w:after="200" w:line="280" w:lineRule="exact"/>
        <w:ind w:left="540" w:right="90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Acțiunile</w:t>
      </w:r>
      <w:proofErr w:type="spellEnd"/>
      <w:r w:rsidRPr="00674D91">
        <w:rPr>
          <w:rFonts w:ascii="Constantia" w:hAnsi="Constantia"/>
          <w:sz w:val="22"/>
        </w:rPr>
        <w:t xml:space="preserve"> sunt </w:t>
      </w:r>
      <w:proofErr w:type="spellStart"/>
      <w:r w:rsidRPr="00674D91">
        <w:rPr>
          <w:rFonts w:ascii="Constantia" w:hAnsi="Constantia"/>
          <w:sz w:val="22"/>
        </w:rPr>
        <w:t>indivizibile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privire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societate</w:t>
      </w:r>
      <w:proofErr w:type="spellEnd"/>
      <w:r w:rsidRPr="00674D91">
        <w:rPr>
          <w:rFonts w:ascii="Constantia" w:hAnsi="Constantia"/>
          <w:sz w:val="22"/>
        </w:rPr>
        <w:t xml:space="preserve">, care nu </w:t>
      </w:r>
      <w:proofErr w:type="spellStart"/>
      <w:r w:rsidRPr="00674D91">
        <w:rPr>
          <w:rFonts w:ascii="Constantia" w:hAnsi="Constantia"/>
          <w:sz w:val="22"/>
        </w:rPr>
        <w:t>recunoaște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decât</w:t>
      </w:r>
      <w:proofErr w:type="spellEnd"/>
      <w:r w:rsidRPr="00674D91">
        <w:rPr>
          <w:rFonts w:ascii="Constantia" w:hAnsi="Constantia"/>
          <w:sz w:val="22"/>
        </w:rPr>
        <w:t xml:space="preserve"> un </w:t>
      </w:r>
      <w:proofErr w:type="spellStart"/>
      <w:r w:rsidRPr="00674D91">
        <w:rPr>
          <w:rFonts w:ascii="Constantia" w:hAnsi="Constantia"/>
          <w:sz w:val="22"/>
        </w:rPr>
        <w:t>proprietar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fiecare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73EF4D80" w14:textId="77777777" w:rsidR="00674D91" w:rsidRDefault="00674D91" w:rsidP="00674D91">
      <w:pPr>
        <w:pStyle w:val="ListParagraph"/>
        <w:spacing w:after="200" w:line="280" w:lineRule="exact"/>
        <w:ind w:left="540" w:right="907"/>
        <w:rPr>
          <w:rFonts w:ascii="Constantia" w:hAnsi="Constantia"/>
          <w:sz w:val="22"/>
        </w:rPr>
      </w:pPr>
    </w:p>
    <w:p w14:paraId="1A273130" w14:textId="6CD9A080" w:rsidR="00A04B7E" w:rsidRPr="00674D91" w:rsidRDefault="00383E32" w:rsidP="00674D91">
      <w:pPr>
        <w:pStyle w:val="ListParagraph"/>
        <w:numPr>
          <w:ilvl w:val="0"/>
          <w:numId w:val="20"/>
        </w:numPr>
        <w:spacing w:after="200" w:line="280" w:lineRule="exact"/>
        <w:ind w:left="540" w:right="90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Cesiunea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parțială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totală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terți</w:t>
      </w:r>
      <w:proofErr w:type="spellEnd"/>
      <w:r w:rsidRPr="00674D91">
        <w:rPr>
          <w:rFonts w:ascii="Constantia" w:hAnsi="Constantia"/>
          <w:sz w:val="22"/>
        </w:rPr>
        <w:t xml:space="preserve"> se face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condițiile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procedura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prevăzută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lege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C96BF79" w14:textId="77777777" w:rsidR="00A04B7E" w:rsidRPr="003B2AB0" w:rsidRDefault="00383E32" w:rsidP="00A03470">
      <w:pPr>
        <w:spacing w:after="200" w:line="280" w:lineRule="exact"/>
        <w:ind w:left="0" w:right="575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t xml:space="preserve">Art. 11. </w:t>
      </w:r>
      <w:proofErr w:type="spellStart"/>
      <w:r w:rsidRPr="003B2AB0">
        <w:rPr>
          <w:rFonts w:ascii="Constantia" w:hAnsi="Constantia"/>
          <w:b/>
          <w:bCs/>
          <w:sz w:val="22"/>
        </w:rPr>
        <w:t>Pierderea</w:t>
      </w:r>
      <w:proofErr w:type="spellEnd"/>
      <w:r w:rsidRPr="003B2AB0">
        <w:rPr>
          <w:rFonts w:ascii="Constantia" w:hAnsi="Constantia"/>
          <w:b/>
          <w:bCs/>
          <w:sz w:val="22"/>
        </w:rPr>
        <w:t xml:space="preserve"> </w:t>
      </w:r>
      <w:proofErr w:type="spellStart"/>
      <w:r w:rsidRPr="003B2AB0">
        <w:rPr>
          <w:rFonts w:ascii="Constantia" w:hAnsi="Constantia"/>
          <w:b/>
          <w:bCs/>
          <w:sz w:val="22"/>
        </w:rPr>
        <w:t>acțiunilor</w:t>
      </w:r>
      <w:proofErr w:type="spellEnd"/>
      <w:r w:rsidRPr="003B2AB0">
        <w:rPr>
          <w:rFonts w:ascii="Constantia" w:hAnsi="Constantia"/>
          <w:b/>
          <w:bCs/>
          <w:sz w:val="22"/>
        </w:rPr>
        <w:t>.</w:t>
      </w:r>
    </w:p>
    <w:p w14:paraId="2449F699" w14:textId="77777777" w:rsidR="00674D91" w:rsidRDefault="00383E32" w:rsidP="00674D91">
      <w:pPr>
        <w:pStyle w:val="ListParagraph"/>
        <w:numPr>
          <w:ilvl w:val="0"/>
          <w:numId w:val="21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t xml:space="preserve">In </w:t>
      </w:r>
      <w:proofErr w:type="spellStart"/>
      <w:r w:rsidRPr="00674D91">
        <w:rPr>
          <w:rFonts w:ascii="Constantia" w:hAnsi="Constantia"/>
          <w:sz w:val="22"/>
        </w:rPr>
        <w:t>cazul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pierderii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unor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proprietarul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trebui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anunțe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</w:t>
      </w:r>
      <w:r w:rsidR="00A03470"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facă</w:t>
      </w:r>
      <w:proofErr w:type="spellEnd"/>
      <w:r w:rsidRPr="00674D91">
        <w:rPr>
          <w:rFonts w:ascii="Constantia" w:hAnsi="Constantia"/>
          <w:sz w:val="22"/>
        </w:rPr>
        <w:t xml:space="preserve"> public </w:t>
      </w:r>
      <w:proofErr w:type="spellStart"/>
      <w:r w:rsidRPr="00674D91">
        <w:rPr>
          <w:rFonts w:ascii="Constantia" w:hAnsi="Constantia"/>
          <w:sz w:val="22"/>
        </w:rPr>
        <w:t>faptul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presă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cel </w:t>
      </w:r>
      <w:proofErr w:type="spellStart"/>
      <w:r w:rsidRPr="00674D91">
        <w:rPr>
          <w:rFonts w:ascii="Constantia" w:hAnsi="Constantia"/>
          <w:sz w:val="22"/>
        </w:rPr>
        <w:t>puțin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două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ziare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largă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circulație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localitatea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care se </w:t>
      </w:r>
      <w:proofErr w:type="spellStart"/>
      <w:r w:rsidRPr="00674D91">
        <w:rPr>
          <w:rFonts w:ascii="Constantia" w:hAnsi="Constantia"/>
          <w:sz w:val="22"/>
        </w:rPr>
        <w:t>află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sediul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8707C40" w14:textId="77777777" w:rsidR="00674D91" w:rsidRDefault="00674D91" w:rsidP="00674D91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20F319D2" w14:textId="44861F6D" w:rsidR="00A04B7E" w:rsidRPr="00674D91" w:rsidRDefault="00383E32" w:rsidP="00674D91">
      <w:pPr>
        <w:pStyle w:val="ListParagraph"/>
        <w:numPr>
          <w:ilvl w:val="0"/>
          <w:numId w:val="21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După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șase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luni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putea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obține</w:t>
      </w:r>
      <w:proofErr w:type="spellEnd"/>
      <w:r w:rsidRPr="00674D91">
        <w:rPr>
          <w:rFonts w:ascii="Constantia" w:hAnsi="Constantia"/>
          <w:sz w:val="22"/>
        </w:rPr>
        <w:t xml:space="preserve"> un „</w:t>
      </w:r>
      <w:proofErr w:type="spellStart"/>
      <w:r w:rsidRPr="00674D91">
        <w:rPr>
          <w:rFonts w:ascii="Constantia" w:hAnsi="Constantia"/>
          <w:sz w:val="22"/>
        </w:rPr>
        <w:t>duplicat</w:t>
      </w:r>
      <w:proofErr w:type="spellEnd"/>
      <w:r w:rsidRPr="00674D91">
        <w:rPr>
          <w:rFonts w:ascii="Constantia" w:hAnsi="Constantia"/>
          <w:sz w:val="22"/>
        </w:rPr>
        <w:t xml:space="preserve"> al </w:t>
      </w:r>
      <w:proofErr w:type="spellStart"/>
      <w:r w:rsidRPr="00674D91">
        <w:rPr>
          <w:rFonts w:ascii="Constantia" w:hAnsi="Constantia"/>
          <w:sz w:val="22"/>
        </w:rPr>
        <w:t>acțiunii</w:t>
      </w:r>
      <w:proofErr w:type="spellEnd"/>
      <w:r w:rsidRPr="00674D91">
        <w:rPr>
          <w:rFonts w:ascii="Constantia" w:hAnsi="Constantia"/>
          <w:sz w:val="22"/>
        </w:rPr>
        <w:t>”</w:t>
      </w:r>
      <w:r w:rsidRPr="00947B2B">
        <w:rPr>
          <w:noProof/>
        </w:rPr>
        <w:drawing>
          <wp:inline distT="0" distB="0" distL="0" distR="0" wp14:anchorId="5DBAC08F" wp14:editId="607A114D">
            <wp:extent cx="21336" cy="21342"/>
            <wp:effectExtent l="0" t="0" r="0" b="0"/>
            <wp:docPr id="11618" name="Picture 1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" name="Picture 116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2444A" w14:textId="77777777" w:rsidR="00A04B7E" w:rsidRDefault="00383E32" w:rsidP="003B2AB0">
      <w:pPr>
        <w:spacing w:after="200" w:line="280" w:lineRule="exact"/>
        <w:ind w:left="0" w:right="575"/>
        <w:rPr>
          <w:rFonts w:ascii="Constantia" w:hAnsi="Constantia"/>
          <w:b/>
          <w:bCs/>
          <w:sz w:val="22"/>
        </w:rPr>
      </w:pPr>
      <w:r w:rsidRPr="003B2AB0">
        <w:rPr>
          <w:rFonts w:ascii="Constantia" w:hAnsi="Constantia"/>
          <w:b/>
          <w:bCs/>
          <w:sz w:val="22"/>
        </w:rPr>
        <w:lastRenderedPageBreak/>
        <w:t>CAPITOLUL IV ADUNAREA GENERALĂ A ACȚIONARILOR</w:t>
      </w:r>
    </w:p>
    <w:p w14:paraId="17285C94" w14:textId="12B0FC46" w:rsidR="003B2AB0" w:rsidRPr="003B2AB0" w:rsidRDefault="003B2AB0" w:rsidP="003B2AB0">
      <w:pPr>
        <w:spacing w:after="200" w:line="280" w:lineRule="exact"/>
        <w:ind w:left="0" w:right="575"/>
        <w:rPr>
          <w:rFonts w:ascii="Constantia" w:hAnsi="Constantia"/>
          <w:b/>
          <w:bCs/>
          <w:sz w:val="22"/>
        </w:rPr>
      </w:pPr>
      <w:r w:rsidRPr="0026168E">
        <w:rPr>
          <w:rFonts w:ascii="Constantia" w:hAnsi="Constantia"/>
          <w:b/>
          <w:bCs/>
          <w:sz w:val="22"/>
        </w:rPr>
        <w:t>Art. 12</w:t>
      </w:r>
    </w:p>
    <w:p w14:paraId="2FA46A88" w14:textId="1E1F96F9" w:rsidR="00674D91" w:rsidRDefault="00383E32" w:rsidP="00674D91">
      <w:pPr>
        <w:pStyle w:val="ListParagraph"/>
        <w:numPr>
          <w:ilvl w:val="0"/>
          <w:numId w:val="22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organul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suprem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conducere</w:t>
      </w:r>
      <w:proofErr w:type="spellEnd"/>
      <w:r w:rsidRPr="00674D91">
        <w:rPr>
          <w:rFonts w:ascii="Constantia" w:hAnsi="Constantia"/>
          <w:sz w:val="22"/>
        </w:rPr>
        <w:t xml:space="preserve"> al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, care decide </w:t>
      </w:r>
      <w:proofErr w:type="spellStart"/>
      <w:r w:rsidRPr="00674D91">
        <w:rPr>
          <w:rFonts w:ascii="Constantia" w:hAnsi="Constantia"/>
          <w:sz w:val="22"/>
        </w:rPr>
        <w:t>asupra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activității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acestuia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asigură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politica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economică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comercială</w:t>
      </w:r>
      <w:proofErr w:type="spellEnd"/>
      <w:r w:rsidRPr="00674D91">
        <w:rPr>
          <w:rFonts w:ascii="Constantia" w:hAnsi="Constantia"/>
          <w:sz w:val="22"/>
        </w:rPr>
        <w:t>;</w:t>
      </w:r>
    </w:p>
    <w:p w14:paraId="42A069F3" w14:textId="77777777" w:rsidR="00674D91" w:rsidRDefault="00674D91" w:rsidP="00674D91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2D438BA1" w14:textId="504666B9" w:rsidR="00A04B7E" w:rsidRPr="00674D91" w:rsidRDefault="00383E32" w:rsidP="00674D91">
      <w:pPr>
        <w:pStyle w:val="ListParagraph"/>
        <w:numPr>
          <w:ilvl w:val="0"/>
          <w:numId w:val="22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are </w:t>
      </w:r>
      <w:proofErr w:type="spellStart"/>
      <w:r w:rsidRPr="00674D91">
        <w:rPr>
          <w:rFonts w:ascii="Constantia" w:hAnsi="Constantia"/>
          <w:sz w:val="22"/>
        </w:rPr>
        <w:t>următoarele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atribuții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principale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diferențiate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potrivit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legii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între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ordinară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extraordinară</w:t>
      </w:r>
      <w:proofErr w:type="spellEnd"/>
      <w:r w:rsidR="00E00777">
        <w:rPr>
          <w:rFonts w:ascii="Constantia" w:hAnsi="Constantia"/>
          <w:sz w:val="22"/>
        </w:rPr>
        <w:t>:</w:t>
      </w:r>
    </w:p>
    <w:p w14:paraId="135058F6" w14:textId="37DF9A87" w:rsidR="00A04B7E" w:rsidRPr="00947B2B" w:rsidRDefault="00383E32" w:rsidP="00674D91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a) </w:t>
      </w:r>
      <w:proofErr w:type="spellStart"/>
      <w:r w:rsidRPr="00947B2B">
        <w:rPr>
          <w:rFonts w:ascii="Constantia" w:hAnsi="Constantia"/>
          <w:sz w:val="22"/>
        </w:rPr>
        <w:t>aprobă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structura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organizatorică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numărul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posturi</w:t>
      </w:r>
      <w:proofErr w:type="spellEnd"/>
      <w:r w:rsidRPr="00947B2B">
        <w:rPr>
          <w:rFonts w:ascii="Constantia" w:hAnsi="Constantia"/>
          <w:sz w:val="22"/>
        </w:rPr>
        <w:t xml:space="preserve">, precum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no</w:t>
      </w:r>
      <w:r w:rsidR="0072520C">
        <w:rPr>
          <w:rFonts w:ascii="Constantia" w:hAnsi="Constantia"/>
          <w:sz w:val="22"/>
        </w:rPr>
        <w:t>r</w:t>
      </w:r>
      <w:r w:rsidRPr="00947B2B">
        <w:rPr>
          <w:rFonts w:ascii="Constantia" w:hAnsi="Constantia"/>
          <w:sz w:val="22"/>
        </w:rPr>
        <w:t>mativul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constituire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compartimentelor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funcționale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proofErr w:type="gramStart"/>
      <w:r w:rsidRPr="00947B2B">
        <w:rPr>
          <w:rFonts w:ascii="Constantia" w:hAnsi="Constantia"/>
          <w:sz w:val="22"/>
        </w:rPr>
        <w:t>producție</w:t>
      </w:r>
      <w:proofErr w:type="spellEnd"/>
      <w:r w:rsidRPr="00947B2B">
        <w:rPr>
          <w:rFonts w:ascii="Constantia" w:hAnsi="Constantia"/>
          <w:sz w:val="22"/>
        </w:rPr>
        <w:t>;</w:t>
      </w:r>
      <w:proofErr w:type="gramEnd"/>
    </w:p>
    <w:p w14:paraId="0C71950F" w14:textId="77777777" w:rsidR="00A04B7E" w:rsidRDefault="00383E32" w:rsidP="00674D91">
      <w:pPr>
        <w:spacing w:after="200" w:line="280" w:lineRule="exact"/>
        <w:ind w:left="540" w:right="197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b) </w:t>
      </w:r>
      <w:proofErr w:type="spellStart"/>
      <w:r w:rsidRPr="00947B2B">
        <w:rPr>
          <w:rFonts w:ascii="Constantia" w:hAnsi="Constantia"/>
          <w:sz w:val="22"/>
        </w:rPr>
        <w:t>alege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membrii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Consiliului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administrație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ai </w:t>
      </w:r>
      <w:proofErr w:type="spellStart"/>
      <w:r w:rsidRPr="00947B2B">
        <w:rPr>
          <w:rFonts w:ascii="Constantia" w:hAnsi="Constantia"/>
          <w:sz w:val="22"/>
        </w:rPr>
        <w:t>comisiei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cenzori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inclusiv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cenzorii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supleanți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ie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stabilește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remunerarea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îi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descarcă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activitate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revocă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stabilește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competențele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răspunderile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acestor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organe</w:t>
      </w:r>
      <w:proofErr w:type="spellEnd"/>
    </w:p>
    <w:p w14:paraId="5A4447F7" w14:textId="681C57F3" w:rsidR="00A03470" w:rsidRPr="00947B2B" w:rsidRDefault="00A03470" w:rsidP="00674D91">
      <w:pPr>
        <w:spacing w:after="200" w:line="280" w:lineRule="exact"/>
        <w:ind w:left="540" w:right="197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c) </w:t>
      </w:r>
      <w:proofErr w:type="spellStart"/>
      <w:r>
        <w:rPr>
          <w:rFonts w:ascii="Constantia" w:hAnsi="Constantia"/>
          <w:sz w:val="22"/>
        </w:rPr>
        <w:t>alege</w:t>
      </w:r>
      <w:proofErr w:type="spellEnd"/>
      <w:r>
        <w:rPr>
          <w:rFonts w:ascii="Constantia" w:hAnsi="Constantia"/>
          <w:sz w:val="22"/>
        </w:rPr>
        <w:t xml:space="preserve"> </w:t>
      </w:r>
      <w:proofErr w:type="spellStart"/>
      <w:r>
        <w:rPr>
          <w:rFonts w:ascii="Constantia" w:hAnsi="Constantia"/>
          <w:sz w:val="22"/>
        </w:rPr>
        <w:t>directorul</w:t>
      </w:r>
      <w:proofErr w:type="spellEnd"/>
      <w:r>
        <w:rPr>
          <w:rFonts w:ascii="Constantia" w:hAnsi="Constantia"/>
          <w:sz w:val="22"/>
        </w:rPr>
        <w:t xml:space="preserve"> general, il </w:t>
      </w:r>
      <w:proofErr w:type="spellStart"/>
      <w:r>
        <w:rPr>
          <w:rFonts w:ascii="Constantia" w:hAnsi="Constantia"/>
          <w:sz w:val="22"/>
        </w:rPr>
        <w:t>descarca</w:t>
      </w:r>
      <w:proofErr w:type="spellEnd"/>
      <w:r>
        <w:rPr>
          <w:rFonts w:ascii="Constantia" w:hAnsi="Constantia"/>
          <w:sz w:val="22"/>
        </w:rPr>
        <w:t xml:space="preserve"> de </w:t>
      </w:r>
      <w:proofErr w:type="spellStart"/>
      <w:r>
        <w:rPr>
          <w:rFonts w:ascii="Constantia" w:hAnsi="Constantia"/>
          <w:sz w:val="22"/>
        </w:rPr>
        <w:t>activitate</w:t>
      </w:r>
      <w:proofErr w:type="spellEnd"/>
      <w:r>
        <w:rPr>
          <w:rFonts w:ascii="Constantia" w:hAnsi="Constantia"/>
          <w:sz w:val="22"/>
        </w:rPr>
        <w:t xml:space="preserve"> si il </w:t>
      </w:r>
      <w:proofErr w:type="spellStart"/>
      <w:r>
        <w:rPr>
          <w:rFonts w:ascii="Constantia" w:hAnsi="Constantia"/>
          <w:sz w:val="22"/>
        </w:rPr>
        <w:t>revoca</w:t>
      </w:r>
      <w:proofErr w:type="spellEnd"/>
      <w:r>
        <w:rPr>
          <w:rFonts w:ascii="Constantia" w:hAnsi="Constantia"/>
          <w:sz w:val="22"/>
        </w:rPr>
        <w:t xml:space="preserve">, </w:t>
      </w:r>
      <w:proofErr w:type="spellStart"/>
      <w:r>
        <w:rPr>
          <w:rFonts w:ascii="Constantia" w:hAnsi="Constantia"/>
          <w:sz w:val="22"/>
        </w:rPr>
        <w:t>directorul</w:t>
      </w:r>
      <w:proofErr w:type="spellEnd"/>
      <w:r>
        <w:rPr>
          <w:rFonts w:ascii="Constantia" w:hAnsi="Constantia"/>
          <w:sz w:val="22"/>
        </w:rPr>
        <w:t xml:space="preserve"> general </w:t>
      </w:r>
      <w:proofErr w:type="spellStart"/>
      <w:r>
        <w:rPr>
          <w:rFonts w:ascii="Constantia" w:hAnsi="Constantia"/>
          <w:sz w:val="22"/>
        </w:rPr>
        <w:t>este</w:t>
      </w:r>
      <w:proofErr w:type="spellEnd"/>
      <w:r>
        <w:rPr>
          <w:rFonts w:ascii="Constantia" w:hAnsi="Constantia"/>
          <w:sz w:val="22"/>
        </w:rPr>
        <w:t xml:space="preserve"> si </w:t>
      </w:r>
      <w:proofErr w:type="spellStart"/>
      <w:r>
        <w:rPr>
          <w:rFonts w:ascii="Constantia" w:hAnsi="Constantia"/>
          <w:sz w:val="22"/>
        </w:rPr>
        <w:t>presedintele</w:t>
      </w:r>
      <w:proofErr w:type="spellEnd"/>
      <w:r>
        <w:rPr>
          <w:rFonts w:ascii="Constantia" w:hAnsi="Constantia"/>
          <w:sz w:val="22"/>
        </w:rPr>
        <w:t xml:space="preserve"> </w:t>
      </w:r>
      <w:proofErr w:type="spellStart"/>
      <w:r>
        <w:rPr>
          <w:rFonts w:ascii="Constantia" w:hAnsi="Constantia"/>
          <w:sz w:val="22"/>
        </w:rPr>
        <w:t>Consiliului</w:t>
      </w:r>
      <w:proofErr w:type="spellEnd"/>
      <w:r>
        <w:rPr>
          <w:rFonts w:ascii="Constantia" w:hAnsi="Constantia"/>
          <w:sz w:val="22"/>
        </w:rPr>
        <w:t xml:space="preserve"> de </w:t>
      </w:r>
      <w:proofErr w:type="spellStart"/>
      <w:r>
        <w:rPr>
          <w:rFonts w:ascii="Constantia" w:hAnsi="Constantia"/>
          <w:sz w:val="22"/>
        </w:rPr>
        <w:t>administratie</w:t>
      </w:r>
      <w:proofErr w:type="spellEnd"/>
    </w:p>
    <w:p w14:paraId="4AECB8DF" w14:textId="77777777" w:rsidR="00A04B7E" w:rsidRPr="00947B2B" w:rsidRDefault="00383E32" w:rsidP="00674D91">
      <w:pPr>
        <w:numPr>
          <w:ilvl w:val="0"/>
          <w:numId w:val="11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stabilește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aprobă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bugetul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venituri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cheltuieli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după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caz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programul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activitate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pentru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exercițiul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economico-financiar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următor</w:t>
      </w:r>
      <w:proofErr w:type="spellEnd"/>
      <w:r w:rsidRPr="00947B2B">
        <w:rPr>
          <w:rFonts w:ascii="Constantia" w:hAnsi="Constantia"/>
          <w:sz w:val="22"/>
        </w:rPr>
        <w:t>;</w:t>
      </w:r>
      <w:proofErr w:type="gramEnd"/>
    </w:p>
    <w:p w14:paraId="36E5BE98" w14:textId="6C8C3A81" w:rsidR="00A04B7E" w:rsidRPr="00A03470" w:rsidRDefault="00383E32" w:rsidP="00674D91">
      <w:pPr>
        <w:numPr>
          <w:ilvl w:val="0"/>
          <w:numId w:val="11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examinează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aprobă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modifică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bilanțul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contul</w:t>
      </w:r>
      <w:proofErr w:type="spellEnd"/>
      <w:r w:rsidRPr="00947B2B">
        <w:rPr>
          <w:rFonts w:ascii="Constantia" w:hAnsi="Constantia"/>
          <w:sz w:val="22"/>
        </w:rPr>
        <w:t xml:space="preserve"> de profit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pierderi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după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analiza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rapoartelor</w:t>
      </w:r>
      <w:proofErr w:type="spellEnd"/>
      <w:r w:rsidR="00A03470">
        <w:rPr>
          <w:rFonts w:ascii="Constantia" w:hAnsi="Constantia"/>
          <w:sz w:val="22"/>
        </w:rPr>
        <w:t xml:space="preserve"> </w:t>
      </w:r>
      <w:proofErr w:type="spellStart"/>
      <w:r w:rsidRPr="00A03470">
        <w:rPr>
          <w:rFonts w:ascii="Constantia" w:hAnsi="Constantia"/>
          <w:sz w:val="22"/>
        </w:rPr>
        <w:t>Consiliului</w:t>
      </w:r>
      <w:proofErr w:type="spellEnd"/>
      <w:r w:rsidRPr="00A03470">
        <w:rPr>
          <w:rFonts w:ascii="Constantia" w:hAnsi="Constantia"/>
          <w:sz w:val="22"/>
        </w:rPr>
        <w:t xml:space="preserve"> de </w:t>
      </w:r>
      <w:proofErr w:type="spellStart"/>
      <w:r w:rsidRPr="00A03470">
        <w:rPr>
          <w:rFonts w:ascii="Constantia" w:hAnsi="Constantia"/>
          <w:sz w:val="22"/>
        </w:rPr>
        <w:t>administrație</w:t>
      </w:r>
      <w:proofErr w:type="spellEnd"/>
      <w:r w:rsidRPr="00A03470">
        <w:rPr>
          <w:rFonts w:ascii="Constantia" w:hAnsi="Constantia"/>
          <w:sz w:val="22"/>
        </w:rPr>
        <w:t xml:space="preserve"> </w:t>
      </w:r>
      <w:proofErr w:type="spellStart"/>
      <w:r w:rsidRPr="00A03470">
        <w:rPr>
          <w:rFonts w:ascii="Constantia" w:hAnsi="Constantia"/>
          <w:sz w:val="22"/>
        </w:rPr>
        <w:t>și</w:t>
      </w:r>
      <w:proofErr w:type="spellEnd"/>
      <w:r w:rsidRPr="00A03470">
        <w:rPr>
          <w:rFonts w:ascii="Constantia" w:hAnsi="Constantia"/>
          <w:sz w:val="22"/>
        </w:rPr>
        <w:t xml:space="preserve"> al </w:t>
      </w:r>
      <w:proofErr w:type="spellStart"/>
      <w:r w:rsidRPr="00A03470">
        <w:rPr>
          <w:rFonts w:ascii="Constantia" w:hAnsi="Constantia"/>
          <w:sz w:val="22"/>
        </w:rPr>
        <w:t>comisiei</w:t>
      </w:r>
      <w:proofErr w:type="spellEnd"/>
      <w:r w:rsidRPr="00A03470">
        <w:rPr>
          <w:rFonts w:ascii="Constantia" w:hAnsi="Constantia"/>
          <w:sz w:val="22"/>
        </w:rPr>
        <w:t xml:space="preserve"> de </w:t>
      </w:r>
      <w:proofErr w:type="spellStart"/>
      <w:r w:rsidRPr="00A03470">
        <w:rPr>
          <w:rFonts w:ascii="Constantia" w:hAnsi="Constantia"/>
          <w:sz w:val="22"/>
        </w:rPr>
        <w:t>cenzori</w:t>
      </w:r>
      <w:proofErr w:type="spellEnd"/>
      <w:r w:rsidRPr="00A03470">
        <w:rPr>
          <w:rFonts w:ascii="Constantia" w:hAnsi="Constantia"/>
          <w:sz w:val="22"/>
        </w:rPr>
        <w:t xml:space="preserve">, </w:t>
      </w:r>
      <w:proofErr w:type="spellStart"/>
      <w:r w:rsidRPr="00A03470">
        <w:rPr>
          <w:rFonts w:ascii="Constantia" w:hAnsi="Constantia"/>
          <w:sz w:val="22"/>
        </w:rPr>
        <w:t>aprobă</w:t>
      </w:r>
      <w:proofErr w:type="spellEnd"/>
      <w:r w:rsidRPr="00A03470">
        <w:rPr>
          <w:rFonts w:ascii="Constantia" w:hAnsi="Constantia"/>
          <w:sz w:val="22"/>
        </w:rPr>
        <w:t xml:space="preserve"> </w:t>
      </w:r>
      <w:proofErr w:type="spellStart"/>
      <w:r w:rsidRPr="00A03470">
        <w:rPr>
          <w:rFonts w:ascii="Constantia" w:hAnsi="Constantia"/>
          <w:sz w:val="22"/>
        </w:rPr>
        <w:t>repartizarea</w:t>
      </w:r>
      <w:proofErr w:type="spellEnd"/>
      <w:r w:rsidRPr="00A03470">
        <w:rPr>
          <w:rFonts w:ascii="Constantia" w:hAnsi="Constantia"/>
          <w:sz w:val="22"/>
        </w:rPr>
        <w:t xml:space="preserve"> </w:t>
      </w:r>
      <w:proofErr w:type="spellStart"/>
      <w:r w:rsidRPr="00A03470">
        <w:rPr>
          <w:rFonts w:ascii="Constantia" w:hAnsi="Constantia"/>
          <w:sz w:val="22"/>
        </w:rPr>
        <w:t>profitului</w:t>
      </w:r>
      <w:proofErr w:type="spellEnd"/>
      <w:r w:rsidRPr="00A03470">
        <w:rPr>
          <w:rFonts w:ascii="Constantia" w:hAnsi="Constantia"/>
          <w:sz w:val="22"/>
        </w:rPr>
        <w:t xml:space="preserve"> conform </w:t>
      </w:r>
      <w:proofErr w:type="spellStart"/>
      <w:proofErr w:type="gramStart"/>
      <w:r w:rsidRPr="00A03470">
        <w:rPr>
          <w:rFonts w:ascii="Constantia" w:hAnsi="Constantia"/>
          <w:sz w:val="22"/>
        </w:rPr>
        <w:t>legii</w:t>
      </w:r>
      <w:proofErr w:type="spellEnd"/>
      <w:r w:rsidRPr="00A03470">
        <w:rPr>
          <w:rFonts w:ascii="Constantia" w:hAnsi="Constantia"/>
          <w:sz w:val="22"/>
        </w:rPr>
        <w:t xml:space="preserve"> </w:t>
      </w:r>
      <w:r w:rsidR="0072520C">
        <w:rPr>
          <w:rFonts w:ascii="Constantia" w:hAnsi="Constantia"/>
          <w:sz w:val="22"/>
        </w:rPr>
        <w:t>;</w:t>
      </w:r>
      <w:proofErr w:type="gramEnd"/>
    </w:p>
    <w:p w14:paraId="26CDA88F" w14:textId="2DC4B2FE" w:rsidR="00A04B7E" w:rsidRPr="00947B2B" w:rsidRDefault="00383E32" w:rsidP="00674D91">
      <w:pPr>
        <w:numPr>
          <w:ilvl w:val="0"/>
          <w:numId w:val="11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hotărăște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privire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gajarea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ipotecarea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închirierea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locația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gestiune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vânzarea</w:t>
      </w:r>
      <w:proofErr w:type="spellEnd"/>
      <w:r w:rsidRPr="00947B2B">
        <w:rPr>
          <w:rFonts w:ascii="Constantia" w:hAnsi="Constantia"/>
          <w:sz w:val="22"/>
        </w:rPr>
        <w:t xml:space="preserve"> de active, la </w:t>
      </w:r>
      <w:proofErr w:type="spellStart"/>
      <w:r w:rsidRPr="00947B2B">
        <w:rPr>
          <w:rFonts w:ascii="Constantia" w:hAnsi="Constantia"/>
          <w:sz w:val="22"/>
        </w:rPr>
        <w:t>contractarea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împrumuturi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bancare</w:t>
      </w:r>
      <w:proofErr w:type="spellEnd"/>
      <w:r w:rsidRPr="00947B2B">
        <w:rPr>
          <w:rFonts w:ascii="Constantia" w:hAnsi="Constantia"/>
          <w:sz w:val="22"/>
        </w:rPr>
        <w:t xml:space="preserve"> pe termen lung. </w:t>
      </w:r>
      <w:proofErr w:type="spellStart"/>
      <w:r w:rsidRPr="00947B2B">
        <w:rPr>
          <w:rFonts w:ascii="Constantia" w:hAnsi="Constantia"/>
          <w:sz w:val="22"/>
        </w:rPr>
        <w:t>inclusiv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celor</w:t>
      </w:r>
      <w:proofErr w:type="spellEnd"/>
      <w:r w:rsidRPr="00947B2B">
        <w:rPr>
          <w:rFonts w:ascii="Constantia" w:hAnsi="Constantia"/>
          <w:sz w:val="22"/>
        </w:rPr>
        <w:t xml:space="preserve"> externe, </w:t>
      </w:r>
      <w:proofErr w:type="spellStart"/>
      <w:r w:rsidRPr="00947B2B">
        <w:rPr>
          <w:rFonts w:ascii="Constantia" w:hAnsi="Constantia"/>
          <w:sz w:val="22"/>
        </w:rPr>
        <w:t>stabilește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competențele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nivelul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aprobare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împrumuturilor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bancare</w:t>
      </w:r>
      <w:proofErr w:type="spellEnd"/>
      <w:r w:rsidRPr="00947B2B">
        <w:rPr>
          <w:rFonts w:ascii="Constantia" w:hAnsi="Constantia"/>
          <w:sz w:val="22"/>
        </w:rPr>
        <w:t xml:space="preserve"> pe termen </w:t>
      </w:r>
      <w:proofErr w:type="spellStart"/>
      <w:r w:rsidRPr="00947B2B">
        <w:rPr>
          <w:rFonts w:ascii="Constantia" w:hAnsi="Constantia"/>
          <w:sz w:val="22"/>
        </w:rPr>
        <w:t>mediu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scurt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aprobă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fel</w:t>
      </w:r>
      <w:proofErr w:type="spellEnd"/>
      <w:r w:rsidRPr="00947B2B">
        <w:rPr>
          <w:rFonts w:ascii="Constantia" w:hAnsi="Constantia"/>
          <w:sz w:val="22"/>
        </w:rPr>
        <w:t xml:space="preserve"> de credit </w:t>
      </w:r>
      <w:proofErr w:type="spellStart"/>
      <w:r w:rsidRPr="00947B2B">
        <w:rPr>
          <w:rFonts w:ascii="Constantia" w:hAnsi="Constantia"/>
          <w:sz w:val="22"/>
        </w:rPr>
        <w:t>financiar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acordat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proofErr w:type="gramStart"/>
      <w:r w:rsidRPr="00947B2B">
        <w:rPr>
          <w:rFonts w:ascii="Constantia" w:hAnsi="Constantia"/>
          <w:sz w:val="22"/>
        </w:rPr>
        <w:t>societate</w:t>
      </w:r>
      <w:proofErr w:type="spellEnd"/>
      <w:r w:rsidRPr="00947B2B">
        <w:rPr>
          <w:rFonts w:ascii="Constantia" w:hAnsi="Constantia"/>
          <w:sz w:val="22"/>
        </w:rPr>
        <w:t>;</w:t>
      </w:r>
      <w:proofErr w:type="gramEnd"/>
    </w:p>
    <w:p w14:paraId="3AC83989" w14:textId="1230F72C" w:rsidR="00A04B7E" w:rsidRPr="00947B2B" w:rsidRDefault="00A03470" w:rsidP="00674D91">
      <w:pPr>
        <w:pStyle w:val="Heading1"/>
        <w:spacing w:after="200" w:line="280" w:lineRule="exact"/>
        <w:ind w:left="540" w:right="38" w:firstLine="0"/>
        <w:jc w:val="both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 xml:space="preserve"> </w:t>
      </w:r>
      <w:r w:rsidRPr="00947B2B">
        <w:rPr>
          <w:rFonts w:ascii="Constantia" w:hAnsi="Constantia"/>
          <w:sz w:val="22"/>
        </w:rPr>
        <w:t xml:space="preserve">g) </w:t>
      </w:r>
      <w:proofErr w:type="spellStart"/>
      <w:r w:rsidRPr="00947B2B">
        <w:rPr>
          <w:rFonts w:ascii="Constantia" w:hAnsi="Constantia"/>
          <w:sz w:val="22"/>
        </w:rPr>
        <w:t>hotărăște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privire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înființarea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sucursale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șantiere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ioturi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puncte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lucru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sectoare</w:t>
      </w:r>
      <w:proofErr w:type="spellEnd"/>
    </w:p>
    <w:p w14:paraId="2E541077" w14:textId="77777777" w:rsidR="00A04B7E" w:rsidRPr="00947B2B" w:rsidRDefault="00383E32" w:rsidP="00674D91">
      <w:pPr>
        <w:numPr>
          <w:ilvl w:val="0"/>
          <w:numId w:val="12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hotărăște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majorarea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reducerea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capitalului</w:t>
      </w:r>
      <w:proofErr w:type="spellEnd"/>
      <w:r w:rsidRPr="00947B2B">
        <w:rPr>
          <w:rFonts w:ascii="Constantia" w:hAnsi="Constantia"/>
          <w:sz w:val="22"/>
        </w:rPr>
        <w:t xml:space="preserve"> social, </w:t>
      </w:r>
      <w:proofErr w:type="spellStart"/>
      <w:r w:rsidRPr="00947B2B">
        <w:rPr>
          <w:rFonts w:ascii="Constantia" w:hAnsi="Constantia"/>
          <w:sz w:val="22"/>
        </w:rPr>
        <w:t>modificarea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numărului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acțiuni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valorii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nominale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acestora</w:t>
      </w:r>
      <w:proofErr w:type="spellEnd"/>
      <w:r w:rsidRPr="00947B2B">
        <w:rPr>
          <w:rFonts w:ascii="Constantia" w:hAnsi="Constantia"/>
          <w:sz w:val="22"/>
        </w:rPr>
        <w:t xml:space="preserve">, cu </w:t>
      </w:r>
      <w:proofErr w:type="spellStart"/>
      <w:r w:rsidRPr="00947B2B">
        <w:rPr>
          <w:rFonts w:ascii="Constantia" w:hAnsi="Constantia"/>
          <w:sz w:val="22"/>
        </w:rPr>
        <w:t>privire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cesiunea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acțiunilor</w:t>
      </w:r>
      <w:proofErr w:type="spellEnd"/>
      <w:r w:rsidRPr="00947B2B">
        <w:rPr>
          <w:rFonts w:ascii="Constantia" w:hAnsi="Constantia"/>
          <w:sz w:val="22"/>
        </w:rPr>
        <w:t xml:space="preserve">, la </w:t>
      </w:r>
      <w:proofErr w:type="spellStart"/>
      <w:r w:rsidRPr="00947B2B">
        <w:rPr>
          <w:rFonts w:ascii="Constantia" w:hAnsi="Constantia"/>
          <w:sz w:val="22"/>
        </w:rPr>
        <w:t>participarea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capitalul</w:t>
      </w:r>
      <w:proofErr w:type="spellEnd"/>
      <w:r w:rsidRPr="00947B2B">
        <w:rPr>
          <w:rFonts w:ascii="Constantia" w:hAnsi="Constantia"/>
          <w:sz w:val="22"/>
        </w:rPr>
        <w:t xml:space="preserve"> social al </w:t>
      </w:r>
      <w:proofErr w:type="spellStart"/>
      <w:r w:rsidRPr="00947B2B">
        <w:rPr>
          <w:rFonts w:ascii="Constantia" w:hAnsi="Constantia"/>
          <w:sz w:val="22"/>
        </w:rPr>
        <w:t>altor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constituirea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unor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noi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comerciale</w:t>
      </w:r>
      <w:proofErr w:type="spellEnd"/>
      <w:r w:rsidRPr="00947B2B">
        <w:rPr>
          <w:rFonts w:ascii="Constantia" w:hAnsi="Constantia"/>
          <w:sz w:val="22"/>
        </w:rPr>
        <w:t xml:space="preserve"> ,</w:t>
      </w:r>
      <w:proofErr w:type="gramEnd"/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14FEFC4D" wp14:editId="1521C87A">
            <wp:extent cx="3048" cy="3049"/>
            <wp:effectExtent l="0" t="0" r="0" b="0"/>
            <wp:docPr id="15630" name="Picture 15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" name="Picture 156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DDC05" w14:textId="172A73FB" w:rsidR="00A04B7E" w:rsidRPr="00A03470" w:rsidRDefault="00383E32" w:rsidP="00674D91">
      <w:pPr>
        <w:numPr>
          <w:ilvl w:val="0"/>
          <w:numId w:val="12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hotărăște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adaptarea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modificarea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actului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constitutiv</w:t>
      </w:r>
      <w:proofErr w:type="spellEnd"/>
      <w:r w:rsidRPr="00947B2B">
        <w:rPr>
          <w:rFonts w:ascii="Constantia" w:hAnsi="Constantia"/>
          <w:sz w:val="22"/>
        </w:rPr>
        <w:t xml:space="preserve">, precum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modificarea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formei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juridice</w:t>
      </w:r>
      <w:proofErr w:type="spellEnd"/>
      <w:r w:rsidRPr="00947B2B">
        <w:rPr>
          <w:rFonts w:ascii="Constantia" w:hAnsi="Constantia"/>
          <w:sz w:val="22"/>
        </w:rPr>
        <w:t xml:space="preserve"> a</w:t>
      </w:r>
      <w:r w:rsidR="00A03470">
        <w:rPr>
          <w:rFonts w:ascii="Constantia" w:hAnsi="Constantia"/>
          <w:sz w:val="22"/>
        </w:rPr>
        <w:t xml:space="preserve"> </w:t>
      </w:r>
      <w:proofErr w:type="spellStart"/>
      <w:r w:rsidRPr="00A03470">
        <w:rPr>
          <w:rFonts w:ascii="Constantia" w:hAnsi="Constantia"/>
          <w:sz w:val="22"/>
        </w:rPr>
        <w:t>societății</w:t>
      </w:r>
      <w:proofErr w:type="spellEnd"/>
      <w:r w:rsidRPr="00A03470">
        <w:rPr>
          <w:rFonts w:ascii="Constantia" w:hAnsi="Constantia"/>
          <w:sz w:val="22"/>
        </w:rPr>
        <w:t xml:space="preserve"> </w:t>
      </w:r>
    </w:p>
    <w:p w14:paraId="6A0E8BCC" w14:textId="77777777" w:rsidR="00A04B7E" w:rsidRPr="00947B2B" w:rsidRDefault="00383E32" w:rsidP="00674D91">
      <w:pPr>
        <w:numPr>
          <w:ilvl w:val="0"/>
          <w:numId w:val="12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hotărăște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divizarea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fuziunea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dizolvarea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lichidarea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>;</w:t>
      </w:r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6820F035" wp14:editId="52AC1AC9">
            <wp:extent cx="3048" cy="3049"/>
            <wp:effectExtent l="0" t="0" r="0" b="0"/>
            <wp:docPr id="15632" name="Picture 15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" name="Picture 156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60519" w14:textId="77777777" w:rsidR="00A04B7E" w:rsidRPr="00947B2B" w:rsidRDefault="00383E32" w:rsidP="00674D91">
      <w:pPr>
        <w:numPr>
          <w:ilvl w:val="0"/>
          <w:numId w:val="12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analizează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rapoartele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Consiliului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administrație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asupra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stadiului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perspectivele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referire</w:t>
      </w:r>
      <w:proofErr w:type="spellEnd"/>
      <w:r w:rsidRPr="00947B2B">
        <w:rPr>
          <w:rFonts w:ascii="Constantia" w:hAnsi="Constantia"/>
          <w:sz w:val="22"/>
        </w:rPr>
        <w:t xml:space="preserve"> la profit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dividende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poziția</w:t>
      </w:r>
      <w:proofErr w:type="spellEnd"/>
      <w:r w:rsidRPr="00947B2B">
        <w:rPr>
          <w:rFonts w:ascii="Constantia" w:hAnsi="Constantia"/>
          <w:sz w:val="22"/>
        </w:rPr>
        <w:t xml:space="preserve"> pe </w:t>
      </w:r>
      <w:proofErr w:type="spellStart"/>
      <w:r w:rsidRPr="00947B2B">
        <w:rPr>
          <w:rFonts w:ascii="Constantia" w:hAnsi="Constantia"/>
          <w:sz w:val="22"/>
        </w:rPr>
        <w:t>piața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internă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externă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nivelul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tehnic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forța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muncă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protecția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2F8C82B0" wp14:editId="3C7E6278">
            <wp:extent cx="3048" cy="3049"/>
            <wp:effectExtent l="0" t="0" r="0" b="0"/>
            <wp:docPr id="15635" name="Picture 15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" name="Picture 156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947B2B">
        <w:rPr>
          <w:rFonts w:ascii="Constantia" w:hAnsi="Constantia"/>
          <w:sz w:val="22"/>
        </w:rPr>
        <w:t>mediului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relațiile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clienții</w:t>
      </w:r>
      <w:proofErr w:type="spellEnd"/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579468D7" wp14:editId="7386D260">
            <wp:extent cx="30480" cy="100613"/>
            <wp:effectExtent l="0" t="0" r="0" b="0"/>
            <wp:docPr id="59031" name="Picture 59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1" name="Picture 590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E70D1" w14:textId="07D0781D" w:rsidR="00A04B7E" w:rsidRPr="00947B2B" w:rsidRDefault="00383E32" w:rsidP="00674D91">
      <w:pPr>
        <w:numPr>
          <w:ilvl w:val="0"/>
          <w:numId w:val="12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hotărăște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privire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acționarea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="00A03470">
        <w:rPr>
          <w:rFonts w:ascii="Constantia" w:hAnsi="Constantia"/>
          <w:sz w:val="22"/>
        </w:rPr>
        <w:t xml:space="preserve"> </w:t>
      </w:r>
      <w:proofErr w:type="spellStart"/>
      <w:r w:rsidR="00A03470">
        <w:rPr>
          <w:rFonts w:ascii="Constantia" w:hAnsi="Constantia"/>
          <w:sz w:val="22"/>
        </w:rPr>
        <w:t>j</w:t>
      </w:r>
      <w:r w:rsidRPr="00947B2B">
        <w:rPr>
          <w:rFonts w:ascii="Constantia" w:hAnsi="Constantia"/>
          <w:sz w:val="22"/>
        </w:rPr>
        <w:t>ustiție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membrilor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Consiliului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administrație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cenzorilor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pentru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pagubele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produse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58CAC882" w14:textId="77777777" w:rsidR="00A04B7E" w:rsidRPr="00947B2B" w:rsidRDefault="00383E32" w:rsidP="00674D91">
      <w:pPr>
        <w:numPr>
          <w:ilvl w:val="0"/>
          <w:numId w:val="12"/>
        </w:num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hotărăște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probleme</w:t>
      </w:r>
      <w:proofErr w:type="spellEnd"/>
      <w:r w:rsidRPr="00947B2B">
        <w:rPr>
          <w:rFonts w:ascii="Constantia" w:hAnsi="Constantia"/>
          <w:sz w:val="22"/>
        </w:rPr>
        <w:t xml:space="preserve"> care nu sunt date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competența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organe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îndeplinește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orice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atribuții</w:t>
      </w:r>
      <w:proofErr w:type="spellEnd"/>
      <w:r w:rsidRPr="00947B2B">
        <w:rPr>
          <w:rFonts w:ascii="Constantia" w:hAnsi="Constantia"/>
          <w:sz w:val="22"/>
        </w:rPr>
        <w:t xml:space="preserve"> care </w:t>
      </w:r>
      <w:proofErr w:type="spellStart"/>
      <w:r w:rsidRPr="00947B2B">
        <w:rPr>
          <w:rFonts w:ascii="Constantia" w:hAnsi="Constantia"/>
          <w:sz w:val="22"/>
        </w:rPr>
        <w:t>derivă</w:t>
      </w:r>
      <w:proofErr w:type="spellEnd"/>
      <w:r w:rsidRPr="00947B2B">
        <w:rPr>
          <w:rFonts w:ascii="Constantia" w:hAnsi="Constantia"/>
          <w:sz w:val="22"/>
        </w:rPr>
        <w:t xml:space="preserve"> din </w:t>
      </w:r>
      <w:proofErr w:type="spellStart"/>
      <w:r w:rsidRPr="00947B2B">
        <w:rPr>
          <w:rFonts w:ascii="Constantia" w:hAnsi="Constantia"/>
          <w:sz w:val="22"/>
        </w:rPr>
        <w:t>legislația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vigoare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din </w:t>
      </w:r>
      <w:proofErr w:type="spellStart"/>
      <w:r w:rsidRPr="00947B2B">
        <w:rPr>
          <w:rFonts w:ascii="Constantia" w:hAnsi="Constantia"/>
          <w:sz w:val="22"/>
        </w:rPr>
        <w:t>actul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constitutiv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767B011C" w14:textId="77777777" w:rsidR="00A04B7E" w:rsidRPr="00947B2B" w:rsidRDefault="00383E32" w:rsidP="00674D91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 13. </w:t>
      </w:r>
      <w:proofErr w:type="spellStart"/>
      <w:r w:rsidRPr="00947B2B">
        <w:rPr>
          <w:rFonts w:ascii="Constantia" w:hAnsi="Constantia"/>
          <w:sz w:val="22"/>
        </w:rPr>
        <w:t>Convocarea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16ADD63B" w14:textId="77777777" w:rsidR="00674D91" w:rsidRDefault="00383E32" w:rsidP="00674D91">
      <w:pPr>
        <w:pStyle w:val="ListParagraph"/>
        <w:numPr>
          <w:ilvl w:val="0"/>
          <w:numId w:val="2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convoacă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președintele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înlocuitorul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acestuia</w:t>
      </w:r>
      <w:proofErr w:type="spellEnd"/>
      <w:r w:rsidRPr="00674D91">
        <w:rPr>
          <w:rFonts w:ascii="Constantia" w:hAnsi="Constantia"/>
          <w:sz w:val="22"/>
        </w:rPr>
        <w:t xml:space="preserve">, pe </w:t>
      </w:r>
      <w:proofErr w:type="spellStart"/>
      <w:r w:rsidRPr="00674D91">
        <w:rPr>
          <w:rFonts w:ascii="Constantia" w:hAnsi="Constantia"/>
          <w:sz w:val="22"/>
        </w:rPr>
        <w:t>baza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împuternicirii</w:t>
      </w:r>
      <w:proofErr w:type="spellEnd"/>
      <w:r w:rsidRPr="00674D91">
        <w:rPr>
          <w:rFonts w:ascii="Constantia" w:hAnsi="Constantia"/>
          <w:sz w:val="22"/>
        </w:rPr>
        <w:t xml:space="preserve"> date de </w:t>
      </w:r>
      <w:proofErr w:type="spellStart"/>
      <w:r w:rsidRPr="00674D91">
        <w:rPr>
          <w:rFonts w:ascii="Constantia" w:hAnsi="Constantia"/>
          <w:sz w:val="22"/>
        </w:rPr>
        <w:t>președinte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765B48E5" w14:textId="77777777" w:rsidR="00674D91" w:rsidRDefault="00674D91" w:rsidP="00674D91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71C257DA" w14:textId="77777777" w:rsidR="00674D91" w:rsidRDefault="00383E32" w:rsidP="00674D91">
      <w:pPr>
        <w:pStyle w:val="ListParagraph"/>
        <w:numPr>
          <w:ilvl w:val="0"/>
          <w:numId w:val="2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Ordinare</w:t>
      </w:r>
      <w:proofErr w:type="spellEnd"/>
      <w:r w:rsidRPr="00674D91">
        <w:rPr>
          <w:rFonts w:ascii="Constantia" w:hAnsi="Constantia"/>
          <w:sz w:val="22"/>
        </w:rPr>
        <w:t xml:space="preserve"> are loc cel </w:t>
      </w:r>
      <w:proofErr w:type="spellStart"/>
      <w:r w:rsidRPr="00674D91">
        <w:rPr>
          <w:rFonts w:ascii="Constantia" w:hAnsi="Constantia"/>
          <w:sz w:val="22"/>
        </w:rPr>
        <w:t>puțin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odată</w:t>
      </w:r>
      <w:proofErr w:type="spellEnd"/>
      <w:r w:rsidRPr="00674D91">
        <w:rPr>
          <w:rFonts w:ascii="Constantia" w:hAnsi="Constantia"/>
          <w:sz w:val="22"/>
        </w:rPr>
        <w:t xml:space="preserve"> pe an, la </w:t>
      </w:r>
      <w:proofErr w:type="spellStart"/>
      <w:r w:rsidRPr="00674D91">
        <w:rPr>
          <w:rFonts w:ascii="Constantia" w:hAnsi="Constantia"/>
          <w:sz w:val="22"/>
        </w:rPr>
        <w:t>patru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luni</w:t>
      </w:r>
      <w:proofErr w:type="spellEnd"/>
      <w:r w:rsidRPr="00674D91">
        <w:rPr>
          <w:rFonts w:ascii="Constantia" w:hAnsi="Constantia"/>
          <w:sz w:val="22"/>
        </w:rPr>
        <w:t xml:space="preserve"> de la </w:t>
      </w:r>
      <w:proofErr w:type="spellStart"/>
      <w:r w:rsidRPr="00674D91">
        <w:rPr>
          <w:rFonts w:ascii="Constantia" w:hAnsi="Constantia"/>
          <w:sz w:val="22"/>
        </w:rPr>
        <w:t>încheierea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exercițiului</w:t>
      </w:r>
      <w:proofErr w:type="spellEnd"/>
      <w:r w:rsidRPr="00674D91">
        <w:rPr>
          <w:rFonts w:ascii="Constantia" w:hAnsi="Constantia"/>
          <w:sz w:val="22"/>
        </w:rPr>
        <w:t xml:space="preserve"> economic </w:t>
      </w:r>
      <w:proofErr w:type="spellStart"/>
      <w:r w:rsidRPr="00674D91">
        <w:rPr>
          <w:rFonts w:ascii="Constantia" w:hAnsi="Constantia"/>
          <w:sz w:val="22"/>
        </w:rPr>
        <w:t>financiar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examinarea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bilanțului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contului</w:t>
      </w:r>
      <w:proofErr w:type="spellEnd"/>
      <w:r w:rsidRPr="00674D91">
        <w:rPr>
          <w:rFonts w:ascii="Constantia" w:hAnsi="Constantia"/>
          <w:sz w:val="22"/>
        </w:rPr>
        <w:t xml:space="preserve"> de profit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pierderi</w:t>
      </w:r>
      <w:proofErr w:type="spellEnd"/>
      <w:r w:rsidRPr="00674D91">
        <w:rPr>
          <w:rFonts w:ascii="Constantia" w:hAnsi="Constantia"/>
          <w:sz w:val="22"/>
        </w:rPr>
        <w:t xml:space="preserve"> pe </w:t>
      </w:r>
      <w:proofErr w:type="spellStart"/>
      <w:r w:rsidRPr="00674D91">
        <w:rPr>
          <w:rFonts w:ascii="Constantia" w:hAnsi="Constantia"/>
          <w:sz w:val="22"/>
        </w:rPr>
        <w:t>anul</w:t>
      </w:r>
      <w:proofErr w:type="spellEnd"/>
      <w:r w:rsidRPr="00674D91">
        <w:rPr>
          <w:rFonts w:ascii="Constantia" w:hAnsi="Constantia"/>
          <w:sz w:val="22"/>
        </w:rPr>
        <w:t xml:space="preserve"> precedent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stabilirea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programului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activitate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bugetului</w:t>
      </w:r>
      <w:proofErr w:type="spellEnd"/>
      <w:r w:rsidRPr="00674D91">
        <w:rPr>
          <w:rFonts w:ascii="Constantia" w:hAnsi="Constantia"/>
          <w:sz w:val="22"/>
        </w:rPr>
        <w:t xml:space="preserve"> pe </w:t>
      </w:r>
      <w:proofErr w:type="spellStart"/>
      <w:r w:rsidRPr="00674D91">
        <w:rPr>
          <w:rFonts w:ascii="Constantia" w:hAnsi="Constantia"/>
          <w:sz w:val="22"/>
        </w:rPr>
        <w:t>anul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curs.</w:t>
      </w:r>
      <w:r w:rsidRPr="00947B2B">
        <w:rPr>
          <w:noProof/>
        </w:rPr>
        <w:drawing>
          <wp:inline distT="0" distB="0" distL="0" distR="0" wp14:anchorId="164197A7" wp14:editId="6D638EFF">
            <wp:extent cx="9144" cy="9147"/>
            <wp:effectExtent l="0" t="0" r="0" b="0"/>
            <wp:docPr id="59033" name="Picture 59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3" name="Picture 590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37F0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4CA818BA" w14:textId="77777777" w:rsidR="00674D91" w:rsidRDefault="00383E32" w:rsidP="00674D91">
      <w:pPr>
        <w:pStyle w:val="ListParagraph"/>
        <w:numPr>
          <w:ilvl w:val="0"/>
          <w:numId w:val="2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947B2B">
        <w:rPr>
          <w:noProof/>
        </w:rPr>
        <w:drawing>
          <wp:anchor distT="0" distB="0" distL="114300" distR="114300" simplePos="0" relativeHeight="251658240" behindDoc="0" locked="0" layoutInCell="1" allowOverlap="0" wp14:anchorId="1F71C8B8" wp14:editId="6B2E0CE3">
            <wp:simplePos x="0" y="0"/>
            <wp:positionH relativeFrom="page">
              <wp:posOffset>475488</wp:posOffset>
            </wp:positionH>
            <wp:positionV relativeFrom="page">
              <wp:posOffset>3774500</wp:posOffset>
            </wp:positionV>
            <wp:extent cx="6096" cy="6098"/>
            <wp:effectExtent l="0" t="0" r="0" b="0"/>
            <wp:wrapSquare wrapText="bothSides"/>
            <wp:docPr id="15637" name="Picture 15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" name="Picture 1563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convoacă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îndată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cererea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reprezentând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individul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împreună</w:t>
      </w:r>
      <w:proofErr w:type="spellEnd"/>
      <w:r w:rsidRPr="00674D91">
        <w:rPr>
          <w:rFonts w:ascii="Constantia" w:hAnsi="Constantia"/>
          <w:sz w:val="22"/>
        </w:rPr>
        <w:t xml:space="preserve">, cel </w:t>
      </w:r>
      <w:proofErr w:type="spellStart"/>
      <w:r w:rsidRPr="00674D91">
        <w:rPr>
          <w:rFonts w:ascii="Constantia" w:hAnsi="Constantia"/>
          <w:sz w:val="22"/>
        </w:rPr>
        <w:t>puțin</w:t>
      </w:r>
      <w:proofErr w:type="spellEnd"/>
      <w:r w:rsidRPr="00674D91">
        <w:rPr>
          <w:rFonts w:ascii="Constantia" w:hAnsi="Constantia"/>
          <w:sz w:val="22"/>
        </w:rPr>
        <w:t xml:space="preserve"> 5% din </w:t>
      </w:r>
      <w:proofErr w:type="spellStart"/>
      <w:r w:rsidRPr="00674D91">
        <w:rPr>
          <w:rFonts w:ascii="Constantia" w:hAnsi="Constantia"/>
          <w:sz w:val="22"/>
        </w:rPr>
        <w:t>capitalul</w:t>
      </w:r>
      <w:proofErr w:type="spellEnd"/>
      <w:r w:rsidRPr="00674D91">
        <w:rPr>
          <w:rFonts w:ascii="Constantia" w:hAnsi="Constantia"/>
          <w:sz w:val="22"/>
        </w:rPr>
        <w:t xml:space="preserve"> social </w:t>
      </w:r>
      <w:proofErr w:type="spellStart"/>
      <w:r w:rsidRPr="00674D91">
        <w:rPr>
          <w:rFonts w:ascii="Constantia" w:hAnsi="Constantia"/>
          <w:sz w:val="22"/>
        </w:rPr>
        <w:t>dacă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cererea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cuprinde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dispoziții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intră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atribuțiile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7C97707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1CF1F0C5" w14:textId="77777777" w:rsidR="00674D91" w:rsidRDefault="00383E32" w:rsidP="00674D91">
      <w:pPr>
        <w:pStyle w:val="ListParagraph"/>
        <w:numPr>
          <w:ilvl w:val="0"/>
          <w:numId w:val="2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convocată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câte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nevoie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conformitate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dispozițiile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Pr="00674D91">
        <w:rPr>
          <w:rFonts w:ascii="Constantia" w:hAnsi="Constantia"/>
          <w:sz w:val="22"/>
        </w:rPr>
        <w:t>actul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constitutiv</w:t>
      </w:r>
      <w:proofErr w:type="spellEnd"/>
      <w:r w:rsidRPr="00674D91">
        <w:rPr>
          <w:rFonts w:ascii="Constantia" w:hAnsi="Constantia"/>
          <w:sz w:val="22"/>
        </w:rPr>
        <w:t xml:space="preserve">, cu cel </w:t>
      </w:r>
      <w:proofErr w:type="spellStart"/>
      <w:r w:rsidRPr="00674D91">
        <w:rPr>
          <w:rFonts w:ascii="Constantia" w:hAnsi="Constantia"/>
          <w:sz w:val="22"/>
        </w:rPr>
        <w:t>puțin</w:t>
      </w:r>
      <w:proofErr w:type="spellEnd"/>
      <w:r w:rsidRPr="00674D91">
        <w:rPr>
          <w:rFonts w:ascii="Constantia" w:hAnsi="Constantia"/>
          <w:sz w:val="22"/>
        </w:rPr>
        <w:t xml:space="preserve"> 30 de </w:t>
      </w:r>
      <w:proofErr w:type="spellStart"/>
      <w:r w:rsidRPr="00674D91">
        <w:rPr>
          <w:rFonts w:ascii="Constantia" w:hAnsi="Constantia"/>
          <w:sz w:val="22"/>
        </w:rPr>
        <w:t>zile</w:t>
      </w:r>
      <w:proofErr w:type="spellEnd"/>
      <w:r w:rsidRPr="00674D91">
        <w:rPr>
          <w:rFonts w:ascii="Constantia" w:hAnsi="Constantia"/>
          <w:sz w:val="22"/>
        </w:rPr>
        <w:t xml:space="preserve"> de la </w:t>
      </w:r>
      <w:proofErr w:type="spellStart"/>
      <w:r w:rsidRPr="00674D91">
        <w:rPr>
          <w:rFonts w:ascii="Constantia" w:hAnsi="Constantia"/>
          <w:sz w:val="22"/>
        </w:rPr>
        <w:t>publicarea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convocării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Monitorul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Oficial</w:t>
      </w:r>
      <w:proofErr w:type="spellEnd"/>
      <w:r w:rsidRPr="00674D91">
        <w:rPr>
          <w:rFonts w:ascii="Constantia" w:hAnsi="Constantia"/>
          <w:sz w:val="22"/>
        </w:rPr>
        <w:t xml:space="preserve"> al </w:t>
      </w:r>
      <w:proofErr w:type="spellStart"/>
      <w:r w:rsidRPr="00674D91">
        <w:rPr>
          <w:rFonts w:ascii="Constantia" w:hAnsi="Constantia"/>
          <w:sz w:val="22"/>
        </w:rPr>
        <w:t>României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partea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IV-a.</w:t>
      </w:r>
    </w:p>
    <w:p w14:paraId="08AE6766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76666131" w14:textId="77777777" w:rsidR="00674D91" w:rsidRDefault="00383E32" w:rsidP="00674D91">
      <w:pPr>
        <w:pStyle w:val="ListParagraph"/>
        <w:numPr>
          <w:ilvl w:val="0"/>
          <w:numId w:val="2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Convocarea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depusă</w:t>
      </w:r>
      <w:proofErr w:type="spellEnd"/>
      <w:r w:rsidRPr="00674D91">
        <w:rPr>
          <w:rFonts w:ascii="Constantia" w:hAnsi="Constantia"/>
          <w:sz w:val="22"/>
        </w:rPr>
        <w:t xml:space="preserve"> la Regia </w:t>
      </w:r>
      <w:proofErr w:type="spellStart"/>
      <w:r w:rsidRPr="00674D91">
        <w:rPr>
          <w:rFonts w:ascii="Constantia" w:hAnsi="Constantia"/>
          <w:sz w:val="22"/>
        </w:rPr>
        <w:t>Autonomă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Monitorul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Oficia</w:t>
      </w:r>
      <w:r w:rsidR="00674D91">
        <w:rPr>
          <w:rFonts w:ascii="Constantia" w:hAnsi="Constantia"/>
          <w:sz w:val="22"/>
        </w:rPr>
        <w:t>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vederea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publicării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termen de cel </w:t>
      </w:r>
      <w:proofErr w:type="spellStart"/>
      <w:r w:rsidRPr="00674D91">
        <w:rPr>
          <w:rFonts w:ascii="Constantia" w:hAnsi="Constantia"/>
          <w:sz w:val="22"/>
        </w:rPr>
        <w:t>mult</w:t>
      </w:r>
      <w:proofErr w:type="spellEnd"/>
      <w:r w:rsidRPr="00674D91">
        <w:rPr>
          <w:rFonts w:ascii="Constantia" w:hAnsi="Constantia"/>
          <w:sz w:val="22"/>
        </w:rPr>
        <w:t xml:space="preserve"> 5 </w:t>
      </w:r>
      <w:proofErr w:type="spellStart"/>
      <w:r w:rsidRPr="00674D91">
        <w:rPr>
          <w:rFonts w:ascii="Constantia" w:hAnsi="Constantia"/>
          <w:sz w:val="22"/>
        </w:rPr>
        <w:t>zile</w:t>
      </w:r>
      <w:proofErr w:type="spellEnd"/>
      <w:r w:rsidRPr="00674D91">
        <w:rPr>
          <w:rFonts w:ascii="Constantia" w:hAnsi="Constantia"/>
          <w:sz w:val="22"/>
        </w:rPr>
        <w:t xml:space="preserve"> de la data </w:t>
      </w:r>
      <w:proofErr w:type="spellStart"/>
      <w:r w:rsidRPr="00674D91">
        <w:rPr>
          <w:rFonts w:ascii="Constantia" w:hAnsi="Constantia"/>
          <w:sz w:val="22"/>
        </w:rPr>
        <w:t>adoptării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către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deciziei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întrunire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 xml:space="preserve"> generale.</w:t>
      </w:r>
    </w:p>
    <w:p w14:paraId="50AB9394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3592083A" w14:textId="5219747B" w:rsidR="00674D91" w:rsidRDefault="00383E32" w:rsidP="00674D91">
      <w:pPr>
        <w:pStyle w:val="ListParagraph"/>
        <w:numPr>
          <w:ilvl w:val="0"/>
          <w:numId w:val="2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Convocarea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cuprinde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locul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da</w:t>
      </w:r>
      <w:r w:rsidR="007141FF">
        <w:rPr>
          <w:rFonts w:ascii="Constantia" w:hAnsi="Constantia"/>
          <w:sz w:val="22"/>
        </w:rPr>
        <w:t>t</w:t>
      </w:r>
      <w:r w:rsidRPr="00674D91">
        <w:rPr>
          <w:rFonts w:ascii="Constantia" w:hAnsi="Constantia"/>
          <w:sz w:val="22"/>
        </w:rPr>
        <w:t xml:space="preserve">a </w:t>
      </w:r>
      <w:proofErr w:type="spellStart"/>
      <w:r w:rsidRPr="00674D91">
        <w:rPr>
          <w:rFonts w:ascii="Constantia" w:hAnsi="Constantia"/>
          <w:sz w:val="22"/>
        </w:rPr>
        <w:t>ținerii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 xml:space="preserve">, precum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ordinea</w:t>
      </w:r>
      <w:proofErr w:type="spellEnd"/>
      <w:r w:rsidRPr="00674D91">
        <w:rPr>
          <w:rFonts w:ascii="Constantia" w:hAnsi="Constantia"/>
          <w:sz w:val="22"/>
        </w:rPr>
        <w:t xml:space="preserve"> de zi, cu </w:t>
      </w:r>
      <w:proofErr w:type="spellStart"/>
      <w:r w:rsidRPr="00674D91">
        <w:rPr>
          <w:rFonts w:ascii="Constantia" w:hAnsi="Constantia"/>
          <w:sz w:val="22"/>
        </w:rPr>
        <w:t>arătarea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explicită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tuturor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problemelor</w:t>
      </w:r>
      <w:proofErr w:type="spellEnd"/>
      <w:r w:rsidRPr="00674D91">
        <w:rPr>
          <w:rFonts w:ascii="Constantia" w:hAnsi="Constantia"/>
          <w:sz w:val="22"/>
        </w:rPr>
        <w:t xml:space="preserve"> care </w:t>
      </w:r>
      <w:proofErr w:type="spellStart"/>
      <w:r w:rsidRPr="00674D91">
        <w:rPr>
          <w:rFonts w:ascii="Constantia" w:hAnsi="Constantia"/>
          <w:sz w:val="22"/>
        </w:rPr>
        <w:t>vor</w:t>
      </w:r>
      <w:proofErr w:type="spellEnd"/>
      <w:r w:rsidRPr="00674D91">
        <w:rPr>
          <w:rFonts w:ascii="Constantia" w:hAnsi="Constantia"/>
          <w:sz w:val="22"/>
        </w:rPr>
        <w:t xml:space="preserve"> face </w:t>
      </w:r>
      <w:proofErr w:type="spellStart"/>
      <w:r w:rsidRPr="00674D91">
        <w:rPr>
          <w:rFonts w:ascii="Constantia" w:hAnsi="Constantia"/>
          <w:sz w:val="22"/>
        </w:rPr>
        <w:t>obiectul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dezbaterilor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3E5258FC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74F74622" w14:textId="77777777" w:rsidR="00674D91" w:rsidRDefault="00383E32" w:rsidP="00674D91">
      <w:pPr>
        <w:pStyle w:val="ListParagraph"/>
        <w:numPr>
          <w:ilvl w:val="0"/>
          <w:numId w:val="2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t xml:space="preserve">Când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ordinea</w:t>
      </w:r>
      <w:proofErr w:type="spellEnd"/>
      <w:r w:rsidRPr="00674D91">
        <w:rPr>
          <w:rFonts w:ascii="Constantia" w:hAnsi="Constantia"/>
          <w:sz w:val="22"/>
        </w:rPr>
        <w:t xml:space="preserve"> de zi </w:t>
      </w:r>
      <w:proofErr w:type="spellStart"/>
      <w:r w:rsidRPr="00674D91">
        <w:rPr>
          <w:rFonts w:ascii="Constantia" w:hAnsi="Constantia"/>
          <w:sz w:val="22"/>
        </w:rPr>
        <w:t>figurează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propuneri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modificarea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statutului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convocarea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cuprinde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textul</w:t>
      </w:r>
      <w:proofErr w:type="spellEnd"/>
      <w:r w:rsidRPr="00674D91">
        <w:rPr>
          <w:rFonts w:ascii="Constantia" w:hAnsi="Constantia"/>
          <w:sz w:val="22"/>
        </w:rPr>
        <w:t xml:space="preserve"> integral al </w:t>
      </w:r>
      <w:proofErr w:type="spellStart"/>
      <w:r w:rsidRPr="00674D91">
        <w:rPr>
          <w:rFonts w:ascii="Constantia" w:hAnsi="Constantia"/>
          <w:sz w:val="22"/>
        </w:rPr>
        <w:t>propunerilor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4D4A880D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646E9D11" w14:textId="77C5A927" w:rsidR="00A04B7E" w:rsidRPr="00674D91" w:rsidRDefault="00383E32" w:rsidP="00674D91">
      <w:pPr>
        <w:pStyle w:val="ListParagraph"/>
        <w:numPr>
          <w:ilvl w:val="0"/>
          <w:numId w:val="2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întrunește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sediul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alt loc </w:t>
      </w:r>
      <w:proofErr w:type="spellStart"/>
      <w:r w:rsidRPr="00674D91">
        <w:rPr>
          <w:rFonts w:ascii="Constantia" w:hAnsi="Constantia"/>
          <w:sz w:val="22"/>
        </w:rPr>
        <w:t>indicat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convocare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028C898B" w14:textId="478B2BC3" w:rsidR="00A04B7E" w:rsidRPr="00947B2B" w:rsidRDefault="00383E32" w:rsidP="00674D91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>Art. 14</w:t>
      </w:r>
      <w:r w:rsidR="00674D91">
        <w:rPr>
          <w:rFonts w:ascii="Constantia" w:hAnsi="Constantia"/>
          <w:sz w:val="22"/>
        </w:rPr>
        <w:t>.</w:t>
      </w:r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Organizarea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3E686014" w14:textId="77777777" w:rsidR="00674D91" w:rsidRDefault="00383E32" w:rsidP="00674D91">
      <w:pPr>
        <w:pStyle w:val="ListParagraph"/>
        <w:numPr>
          <w:ilvl w:val="0"/>
          <w:numId w:val="24"/>
        </w:numPr>
        <w:spacing w:after="200" w:line="280" w:lineRule="exact"/>
        <w:ind w:left="540" w:right="19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ordinară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constituită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valabil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poate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lua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hotărâri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dacă</w:t>
      </w:r>
      <w:proofErr w:type="spellEnd"/>
      <w:r w:rsidRPr="00674D91">
        <w:rPr>
          <w:rFonts w:ascii="Constantia" w:hAnsi="Constantia"/>
          <w:sz w:val="22"/>
        </w:rPr>
        <w:t xml:space="preserve"> la prima </w:t>
      </w:r>
      <w:proofErr w:type="spellStart"/>
      <w:r w:rsidRPr="00674D91">
        <w:rPr>
          <w:rFonts w:ascii="Constantia" w:hAnsi="Constantia"/>
          <w:sz w:val="22"/>
        </w:rPr>
        <w:t>convocare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prezenți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reprezentanții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dețin</w:t>
      </w:r>
      <w:proofErr w:type="spellEnd"/>
      <w:r w:rsidRPr="00674D91">
        <w:rPr>
          <w:rFonts w:ascii="Constantia" w:hAnsi="Constantia"/>
          <w:sz w:val="22"/>
        </w:rPr>
        <w:t xml:space="preserve"> cel </w:t>
      </w:r>
      <w:proofErr w:type="spellStart"/>
      <w:r w:rsidRPr="00674D91">
        <w:rPr>
          <w:rFonts w:ascii="Constantia" w:hAnsi="Constantia"/>
          <w:sz w:val="22"/>
        </w:rPr>
        <w:t>puțin</w:t>
      </w:r>
      <w:proofErr w:type="spellEnd"/>
      <w:r w:rsidRPr="00674D91">
        <w:rPr>
          <w:rFonts w:ascii="Constantia" w:hAnsi="Constantia"/>
          <w:sz w:val="22"/>
        </w:rPr>
        <w:t xml:space="preserve"> o </w:t>
      </w:r>
      <w:proofErr w:type="spellStart"/>
      <w:r w:rsidRPr="00674D91">
        <w:rPr>
          <w:rFonts w:ascii="Constantia" w:hAnsi="Constantia"/>
          <w:sz w:val="22"/>
        </w:rPr>
        <w:t>pătrime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Pr="00674D91">
        <w:rPr>
          <w:rFonts w:ascii="Constantia" w:hAnsi="Constantia"/>
          <w:sz w:val="22"/>
        </w:rPr>
        <w:t>numărul</w:t>
      </w:r>
      <w:proofErr w:type="spellEnd"/>
      <w:r w:rsidRPr="00674D91">
        <w:rPr>
          <w:rFonts w:ascii="Constantia" w:hAnsi="Constantia"/>
          <w:sz w:val="22"/>
        </w:rPr>
        <w:t xml:space="preserve"> total de </w:t>
      </w:r>
      <w:proofErr w:type="spellStart"/>
      <w:r w:rsidRPr="00674D91">
        <w:rPr>
          <w:rFonts w:ascii="Constantia" w:hAnsi="Constantia"/>
          <w:sz w:val="22"/>
        </w:rPr>
        <w:t>drepturi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vot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iar</w:t>
      </w:r>
      <w:proofErr w:type="spellEnd"/>
      <w:r w:rsidRPr="00674D91">
        <w:rPr>
          <w:rFonts w:ascii="Constantia" w:hAnsi="Constantia"/>
          <w:sz w:val="22"/>
        </w:rPr>
        <w:t xml:space="preserve"> la a </w:t>
      </w:r>
      <w:proofErr w:type="spellStart"/>
      <w:r w:rsidRPr="00674D91">
        <w:rPr>
          <w:rFonts w:ascii="Constantia" w:hAnsi="Constantia"/>
          <w:sz w:val="22"/>
        </w:rPr>
        <w:t>doua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convocare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indiferent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cvorumul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întrunit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luând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hotărâri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majoritatea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voturilor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exprimate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7AF87A2A" w14:textId="77777777" w:rsidR="00674D91" w:rsidRDefault="00674D91" w:rsidP="00674D91">
      <w:pPr>
        <w:pStyle w:val="ListParagraph"/>
        <w:spacing w:after="200" w:line="280" w:lineRule="exact"/>
        <w:ind w:left="540" w:right="197"/>
        <w:rPr>
          <w:rFonts w:ascii="Constantia" w:hAnsi="Constantia"/>
          <w:sz w:val="22"/>
        </w:rPr>
      </w:pPr>
    </w:p>
    <w:p w14:paraId="72FC82D8" w14:textId="77777777" w:rsidR="00674D91" w:rsidRDefault="00383E32" w:rsidP="00674D91">
      <w:pPr>
        <w:pStyle w:val="ListParagraph"/>
        <w:numPr>
          <w:ilvl w:val="0"/>
          <w:numId w:val="24"/>
        </w:numPr>
        <w:spacing w:after="200" w:line="280" w:lineRule="exact"/>
        <w:ind w:left="540" w:right="19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Dacă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nu </w:t>
      </w:r>
      <w:proofErr w:type="spellStart"/>
      <w:r w:rsidRPr="00674D91">
        <w:rPr>
          <w:rFonts w:ascii="Constantia" w:hAnsi="Constantia"/>
          <w:sz w:val="22"/>
        </w:rPr>
        <w:t>poate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lucra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Pr="00674D91">
        <w:rPr>
          <w:rFonts w:ascii="Constantia" w:hAnsi="Constantia"/>
          <w:sz w:val="22"/>
        </w:rPr>
        <w:t>cauza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neîndeplinirii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condițiilor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mai</w:t>
      </w:r>
      <w:proofErr w:type="spellEnd"/>
      <w:r w:rsidRPr="00674D91">
        <w:rPr>
          <w:rFonts w:ascii="Constantia" w:hAnsi="Constantia"/>
          <w:sz w:val="22"/>
        </w:rPr>
        <w:t xml:space="preserve"> sus,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ce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întruni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după</w:t>
      </w:r>
      <w:proofErr w:type="spellEnd"/>
      <w:r w:rsidRPr="00674D91">
        <w:rPr>
          <w:rFonts w:ascii="Constantia" w:hAnsi="Constantia"/>
          <w:sz w:val="22"/>
        </w:rPr>
        <w:t xml:space="preserve"> o a </w:t>
      </w:r>
      <w:proofErr w:type="spellStart"/>
      <w:r w:rsidRPr="00674D91">
        <w:rPr>
          <w:rFonts w:ascii="Constantia" w:hAnsi="Constantia"/>
          <w:sz w:val="22"/>
        </w:rPr>
        <w:t>doua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convocare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poate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delibereze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asupra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problemelor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puse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ordinea</w:t>
      </w:r>
      <w:proofErr w:type="spellEnd"/>
      <w:r w:rsidRPr="00674D91">
        <w:rPr>
          <w:rFonts w:ascii="Constantia" w:hAnsi="Constantia"/>
          <w:sz w:val="22"/>
        </w:rPr>
        <w:t xml:space="preserve"> de zi a </w:t>
      </w:r>
      <w:proofErr w:type="spellStart"/>
      <w:r w:rsidRPr="00674D91">
        <w:rPr>
          <w:rFonts w:ascii="Constantia" w:hAnsi="Constantia"/>
          <w:sz w:val="22"/>
        </w:rPr>
        <w:t>celei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dintâi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adunări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oricare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ar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partea</w:t>
      </w:r>
      <w:proofErr w:type="spellEnd"/>
      <w:r w:rsidRPr="00674D91">
        <w:rPr>
          <w:rFonts w:ascii="Constantia" w:hAnsi="Constantia"/>
          <w:sz w:val="22"/>
        </w:rPr>
        <w:t xml:space="preserve"> din capital </w:t>
      </w:r>
      <w:proofErr w:type="spellStart"/>
      <w:r w:rsidRPr="00674D91">
        <w:rPr>
          <w:rFonts w:ascii="Constantia" w:hAnsi="Constantia"/>
          <w:sz w:val="22"/>
        </w:rPr>
        <w:t>reprezentată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prezenți</w:t>
      </w:r>
      <w:proofErr w:type="spellEnd"/>
      <w:r w:rsidRPr="00674D91">
        <w:rPr>
          <w:rFonts w:ascii="Constantia" w:hAnsi="Constantia"/>
          <w:sz w:val="22"/>
        </w:rPr>
        <w:t xml:space="preserve">, cu </w:t>
      </w:r>
      <w:proofErr w:type="spellStart"/>
      <w:r w:rsidRPr="00674D91">
        <w:rPr>
          <w:rFonts w:ascii="Constantia" w:hAnsi="Constantia"/>
          <w:sz w:val="22"/>
        </w:rPr>
        <w:t>majoritate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5C3493CD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017AF5D5" w14:textId="77777777" w:rsidR="00674D91" w:rsidRDefault="00383E32" w:rsidP="00674D91">
      <w:pPr>
        <w:pStyle w:val="ListParagraph"/>
        <w:numPr>
          <w:ilvl w:val="0"/>
          <w:numId w:val="24"/>
        </w:numPr>
        <w:spacing w:after="200" w:line="280" w:lineRule="exact"/>
        <w:ind w:left="540" w:right="19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extraordinară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constituită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valabil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poate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lua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hotărâri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dacă</w:t>
      </w:r>
      <w:proofErr w:type="spellEnd"/>
      <w:r w:rsidRPr="00674D91">
        <w:rPr>
          <w:rFonts w:ascii="Constantia" w:hAnsi="Constantia"/>
          <w:sz w:val="22"/>
        </w:rPr>
        <w:t xml:space="preserve"> la prima </w:t>
      </w:r>
      <w:proofErr w:type="spellStart"/>
      <w:r w:rsidRPr="00674D91">
        <w:rPr>
          <w:rFonts w:ascii="Constantia" w:hAnsi="Constantia"/>
          <w:sz w:val="22"/>
        </w:rPr>
        <w:t>convocare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prezenți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reprezentanții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dețin</w:t>
      </w:r>
      <w:proofErr w:type="spellEnd"/>
      <w:r w:rsidRPr="00674D91">
        <w:rPr>
          <w:rFonts w:ascii="Constantia" w:hAnsi="Constantia"/>
          <w:sz w:val="22"/>
        </w:rPr>
        <w:t xml:space="preserve"> cel </w:t>
      </w:r>
      <w:proofErr w:type="spellStart"/>
      <w:r w:rsidRPr="00674D91">
        <w:rPr>
          <w:rFonts w:ascii="Constantia" w:hAnsi="Constantia"/>
          <w:sz w:val="22"/>
        </w:rPr>
        <w:t>puțin</w:t>
      </w:r>
      <w:proofErr w:type="spellEnd"/>
      <w:r w:rsidRPr="00674D91">
        <w:rPr>
          <w:rFonts w:ascii="Constantia" w:hAnsi="Constantia"/>
          <w:sz w:val="22"/>
        </w:rPr>
        <w:t xml:space="preserve"> o </w:t>
      </w:r>
      <w:proofErr w:type="spellStart"/>
      <w:r w:rsidRPr="00674D91">
        <w:rPr>
          <w:rFonts w:ascii="Constantia" w:hAnsi="Constantia"/>
          <w:sz w:val="22"/>
        </w:rPr>
        <w:t>pătrime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Pr="00674D91">
        <w:rPr>
          <w:rFonts w:ascii="Constantia" w:hAnsi="Constantia"/>
          <w:sz w:val="22"/>
        </w:rPr>
        <w:t>numărul</w:t>
      </w:r>
      <w:proofErr w:type="spellEnd"/>
      <w:r w:rsidRPr="00674D91">
        <w:rPr>
          <w:rFonts w:ascii="Constantia" w:hAnsi="Constantia"/>
          <w:sz w:val="22"/>
        </w:rPr>
        <w:t xml:space="preserve"> total de </w:t>
      </w:r>
      <w:proofErr w:type="spellStart"/>
      <w:r w:rsidRPr="00674D91">
        <w:rPr>
          <w:rFonts w:ascii="Constantia" w:hAnsi="Constantia"/>
          <w:sz w:val="22"/>
        </w:rPr>
        <w:t>drepturi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vot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r w:rsidRPr="00947B2B">
        <w:rPr>
          <w:noProof/>
        </w:rPr>
        <w:drawing>
          <wp:inline distT="0" distB="0" distL="0" distR="0" wp14:anchorId="60B15CB2" wp14:editId="0F3DF8CD">
            <wp:extent cx="3048" cy="6097"/>
            <wp:effectExtent l="0" t="0" r="0" b="0"/>
            <wp:docPr id="15640" name="Picture 15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" name="Picture 156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74D91">
        <w:rPr>
          <w:rFonts w:ascii="Constantia" w:hAnsi="Constantia"/>
          <w:sz w:val="22"/>
        </w:rPr>
        <w:t>iar</w:t>
      </w:r>
      <w:proofErr w:type="spellEnd"/>
      <w:r w:rsidRPr="00674D91">
        <w:rPr>
          <w:rFonts w:ascii="Constantia" w:hAnsi="Constantia"/>
          <w:sz w:val="22"/>
        </w:rPr>
        <w:t xml:space="preserve"> la a </w:t>
      </w:r>
      <w:proofErr w:type="spellStart"/>
      <w:r w:rsidRPr="00674D91">
        <w:rPr>
          <w:rFonts w:ascii="Constantia" w:hAnsi="Constantia"/>
          <w:sz w:val="22"/>
        </w:rPr>
        <w:t>doua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convocare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dacă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dețin</w:t>
      </w:r>
      <w:proofErr w:type="spellEnd"/>
      <w:r w:rsidRPr="00674D91">
        <w:rPr>
          <w:rFonts w:ascii="Constantia" w:hAnsi="Constantia"/>
          <w:sz w:val="22"/>
        </w:rPr>
        <w:t xml:space="preserve"> cel </w:t>
      </w:r>
      <w:proofErr w:type="spellStart"/>
      <w:r w:rsidRPr="00674D91">
        <w:rPr>
          <w:rFonts w:ascii="Constantia" w:hAnsi="Constantia"/>
          <w:sz w:val="22"/>
        </w:rPr>
        <w:t>puțin</w:t>
      </w:r>
      <w:proofErr w:type="spellEnd"/>
      <w:r w:rsidRPr="00674D91">
        <w:rPr>
          <w:rFonts w:ascii="Constantia" w:hAnsi="Constantia"/>
          <w:sz w:val="22"/>
        </w:rPr>
        <w:t xml:space="preserve"> o </w:t>
      </w:r>
      <w:proofErr w:type="spellStart"/>
      <w:r w:rsidRPr="00674D91">
        <w:rPr>
          <w:rFonts w:ascii="Constantia" w:hAnsi="Constantia"/>
          <w:sz w:val="22"/>
        </w:rPr>
        <w:t>cincime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Pr="00674D91">
        <w:rPr>
          <w:rFonts w:ascii="Constantia" w:hAnsi="Constantia"/>
          <w:sz w:val="22"/>
        </w:rPr>
        <w:t>numărul</w:t>
      </w:r>
      <w:proofErr w:type="spellEnd"/>
      <w:r w:rsidRPr="00674D91">
        <w:rPr>
          <w:rFonts w:ascii="Constantia" w:hAnsi="Constantia"/>
          <w:sz w:val="22"/>
        </w:rPr>
        <w:t xml:space="preserve"> total de </w:t>
      </w:r>
      <w:proofErr w:type="spellStart"/>
      <w:r w:rsidRPr="00674D91">
        <w:rPr>
          <w:rFonts w:ascii="Constantia" w:hAnsi="Constantia"/>
          <w:sz w:val="22"/>
        </w:rPr>
        <w:t>voturi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535AB3E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3B1D71D7" w14:textId="77777777" w:rsidR="00674D91" w:rsidRDefault="00383E32" w:rsidP="00674D91">
      <w:pPr>
        <w:pStyle w:val="ListParagraph"/>
        <w:numPr>
          <w:ilvl w:val="0"/>
          <w:numId w:val="24"/>
        </w:numPr>
        <w:spacing w:after="200" w:line="280" w:lineRule="exact"/>
        <w:ind w:left="540" w:right="19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prezidată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președintele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iar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lipsa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acestuia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către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înlocuitor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73A50850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5A7F6022" w14:textId="77777777" w:rsidR="00674D91" w:rsidRDefault="00383E32" w:rsidP="00674D91">
      <w:pPr>
        <w:pStyle w:val="ListParagraph"/>
        <w:numPr>
          <w:ilvl w:val="0"/>
          <w:numId w:val="24"/>
        </w:numPr>
        <w:spacing w:after="200" w:line="280" w:lineRule="exact"/>
        <w:ind w:left="540" w:right="19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Președintele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desemnează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dintre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membrii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 xml:space="preserve"> generale, un </w:t>
      </w:r>
      <w:proofErr w:type="spellStart"/>
      <w:r w:rsidRPr="00674D91">
        <w:rPr>
          <w:rFonts w:ascii="Constantia" w:hAnsi="Constantia"/>
          <w:sz w:val="22"/>
        </w:rPr>
        <w:t>secretar</w:t>
      </w:r>
      <w:proofErr w:type="spellEnd"/>
      <w:r w:rsidRPr="00674D91">
        <w:rPr>
          <w:rFonts w:ascii="Constantia" w:hAnsi="Constantia"/>
          <w:sz w:val="22"/>
        </w:rPr>
        <w:t xml:space="preserve"> care </w:t>
      </w:r>
      <w:proofErr w:type="spellStart"/>
      <w:r w:rsidRPr="00674D91">
        <w:rPr>
          <w:rFonts w:ascii="Constantia" w:hAnsi="Constantia"/>
          <w:sz w:val="22"/>
        </w:rPr>
        <w:t>să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verifice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lista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r w:rsidRPr="00947B2B">
        <w:rPr>
          <w:noProof/>
        </w:rPr>
        <w:drawing>
          <wp:inline distT="0" distB="0" distL="0" distR="0" wp14:anchorId="577E85AC" wp14:editId="2BDAEFFA">
            <wp:extent cx="21335" cy="12195"/>
            <wp:effectExtent l="0" t="0" r="0" b="0"/>
            <wp:docPr id="59036" name="Picture 59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6" name="Picture 590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74D91">
        <w:rPr>
          <w:rFonts w:ascii="Constantia" w:hAnsi="Constantia"/>
          <w:sz w:val="22"/>
        </w:rPr>
        <w:t>prezență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întocmească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procesul</w:t>
      </w:r>
      <w:proofErr w:type="spellEnd"/>
      <w:r w:rsidRPr="00674D91">
        <w:rPr>
          <w:rFonts w:ascii="Constantia" w:hAnsi="Constantia"/>
          <w:sz w:val="22"/>
        </w:rPr>
        <w:t xml:space="preserve">-verbal al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397D81C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4B6D37EE" w14:textId="77777777" w:rsidR="00674D91" w:rsidRDefault="00383E32" w:rsidP="00674D91">
      <w:pPr>
        <w:pStyle w:val="ListParagraph"/>
        <w:numPr>
          <w:ilvl w:val="0"/>
          <w:numId w:val="24"/>
        </w:numPr>
        <w:spacing w:after="200" w:line="280" w:lineRule="exact"/>
        <w:ind w:left="540" w:right="19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Președintele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directorul</w:t>
      </w:r>
      <w:proofErr w:type="spellEnd"/>
      <w:r w:rsidRPr="00674D91">
        <w:rPr>
          <w:rFonts w:ascii="Constantia" w:hAnsi="Constantia"/>
          <w:sz w:val="22"/>
        </w:rPr>
        <w:t xml:space="preserve"> general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numit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ordinară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3807873E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51077525" w14:textId="77777777" w:rsidR="00674D91" w:rsidRDefault="00383E32" w:rsidP="00674D91">
      <w:pPr>
        <w:pStyle w:val="ListParagraph"/>
        <w:numPr>
          <w:ilvl w:val="0"/>
          <w:numId w:val="24"/>
        </w:numPr>
        <w:spacing w:after="200" w:line="280" w:lineRule="exact"/>
        <w:ind w:left="540" w:right="197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Procesul</w:t>
      </w:r>
      <w:proofErr w:type="spellEnd"/>
      <w:r w:rsidRPr="00674D91">
        <w:rPr>
          <w:rFonts w:ascii="Constantia" w:hAnsi="Constantia"/>
          <w:sz w:val="22"/>
        </w:rPr>
        <w:t xml:space="preserve"> verbal al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scrie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într</w:t>
      </w:r>
      <w:proofErr w:type="spellEnd"/>
      <w:r w:rsidRPr="00674D91">
        <w:rPr>
          <w:rFonts w:ascii="Constantia" w:hAnsi="Constantia"/>
          <w:sz w:val="22"/>
        </w:rPr>
        <w:t xml:space="preserve">-un </w:t>
      </w:r>
      <w:proofErr w:type="spellStart"/>
      <w:proofErr w:type="gramStart"/>
      <w:r w:rsidRPr="00674D91">
        <w:rPr>
          <w:rFonts w:ascii="Constantia" w:hAnsi="Constantia"/>
          <w:sz w:val="22"/>
        </w:rPr>
        <w:t>registru</w:t>
      </w:r>
      <w:proofErr w:type="spellEnd"/>
      <w:r w:rsidRPr="00674D91">
        <w:rPr>
          <w:rFonts w:ascii="Constantia" w:hAnsi="Constantia"/>
          <w:sz w:val="22"/>
        </w:rPr>
        <w:t xml:space="preserve">  </w:t>
      </w:r>
      <w:proofErr w:type="spellStart"/>
      <w:r w:rsidR="00A03470" w:rsidRPr="00674D91">
        <w:rPr>
          <w:rFonts w:ascii="Constantia" w:hAnsi="Constantia"/>
          <w:sz w:val="22"/>
        </w:rPr>
        <w:t>s</w:t>
      </w:r>
      <w:r w:rsidRPr="00674D91">
        <w:rPr>
          <w:rFonts w:ascii="Constantia" w:hAnsi="Constantia"/>
          <w:sz w:val="22"/>
        </w:rPr>
        <w:t>igilat</w:t>
      </w:r>
      <w:proofErr w:type="spellEnd"/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parafat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fi  </w:t>
      </w:r>
      <w:proofErr w:type="spellStart"/>
      <w:r w:rsidRPr="00674D91">
        <w:rPr>
          <w:rFonts w:ascii="Constantia" w:hAnsi="Constantia"/>
          <w:sz w:val="22"/>
        </w:rPr>
        <w:t>semnat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persoana</w:t>
      </w:r>
      <w:proofErr w:type="spellEnd"/>
      <w:r w:rsidRPr="00674D91">
        <w:rPr>
          <w:rFonts w:ascii="Constantia" w:hAnsi="Constantia"/>
          <w:sz w:val="22"/>
        </w:rPr>
        <w:t xml:space="preserve"> care a </w:t>
      </w:r>
      <w:proofErr w:type="spellStart"/>
      <w:r w:rsidRPr="00674D91">
        <w:rPr>
          <w:rFonts w:ascii="Constantia" w:hAnsi="Constantia"/>
          <w:sz w:val="22"/>
        </w:rPr>
        <w:t>prezidat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ședința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secretarul</w:t>
      </w:r>
      <w:proofErr w:type="spellEnd"/>
      <w:r w:rsidRPr="00674D91">
        <w:rPr>
          <w:rFonts w:ascii="Constantia" w:hAnsi="Constantia"/>
          <w:sz w:val="22"/>
        </w:rPr>
        <w:t xml:space="preserve"> care l-a </w:t>
      </w:r>
      <w:proofErr w:type="spellStart"/>
      <w:r w:rsidRPr="00674D91">
        <w:rPr>
          <w:rFonts w:ascii="Constantia" w:hAnsi="Constantia"/>
          <w:sz w:val="22"/>
        </w:rPr>
        <w:t>întocmit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2625E8E8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1D83F6A7" w14:textId="120E7E14" w:rsidR="00A04B7E" w:rsidRPr="00674D91" w:rsidRDefault="00383E32" w:rsidP="00674D91">
      <w:pPr>
        <w:pStyle w:val="ListParagraph"/>
        <w:numPr>
          <w:ilvl w:val="0"/>
          <w:numId w:val="24"/>
        </w:numPr>
        <w:spacing w:after="200" w:line="280" w:lineRule="exact"/>
        <w:ind w:left="540" w:right="197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lastRenderedPageBreak/>
        <w:t xml:space="preserve">La </w:t>
      </w:r>
      <w:proofErr w:type="spellStart"/>
      <w:r w:rsidRPr="00674D91">
        <w:rPr>
          <w:rFonts w:ascii="Constantia" w:hAnsi="Constantia"/>
          <w:sz w:val="22"/>
        </w:rPr>
        <w:t>ședințele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ordinare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extraordinare</w:t>
      </w:r>
      <w:proofErr w:type="spellEnd"/>
      <w:r w:rsidRPr="00674D91">
        <w:rPr>
          <w:rFonts w:ascii="Constantia" w:hAnsi="Constantia"/>
          <w:sz w:val="22"/>
        </w:rPr>
        <w:t xml:space="preserve"> ale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 xml:space="preserve"> generale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in care se </w:t>
      </w:r>
      <w:proofErr w:type="spellStart"/>
      <w:r w:rsidRPr="00674D91">
        <w:rPr>
          <w:rFonts w:ascii="Constantia" w:hAnsi="Constantia"/>
          <w:sz w:val="22"/>
        </w:rPr>
        <w:t>dezbat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probleme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referitoare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raporturile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muncă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personalul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, pot fi </w:t>
      </w:r>
      <w:proofErr w:type="spellStart"/>
      <w:r w:rsidRPr="00674D91">
        <w:rPr>
          <w:rFonts w:ascii="Constantia" w:hAnsi="Constantia"/>
          <w:sz w:val="22"/>
        </w:rPr>
        <w:t>invitați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reprezentanții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salariaților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A9A1957" w14:textId="77777777" w:rsidR="00A04B7E" w:rsidRPr="00947B2B" w:rsidRDefault="00383E32" w:rsidP="00674D91">
      <w:pPr>
        <w:spacing w:after="200" w:line="280" w:lineRule="exact"/>
        <w:ind w:left="0" w:right="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Alt. 15. </w:t>
      </w:r>
      <w:proofErr w:type="spellStart"/>
      <w:r w:rsidRPr="00947B2B">
        <w:rPr>
          <w:rFonts w:ascii="Constantia" w:hAnsi="Constantia"/>
          <w:sz w:val="22"/>
        </w:rPr>
        <w:t>Exercitarea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dreptului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proofErr w:type="gramStart"/>
      <w:r w:rsidRPr="00947B2B">
        <w:rPr>
          <w:rFonts w:ascii="Constantia" w:hAnsi="Constantia"/>
          <w:sz w:val="22"/>
        </w:rPr>
        <w:t>vot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7BBAC97C" w14:textId="77777777" w:rsid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Hotărârile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adunărilor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iau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prin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vot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deschis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iar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votează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regulă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prin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ridicare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mâini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2930359F" w14:textId="5FBB1729" w:rsidR="00674D91" w:rsidRDefault="00674D91" w:rsidP="00674D91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75DE9CE7" w14:textId="77777777" w:rsidR="00674D91" w:rsidRPr="007141FF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7141FF">
        <w:rPr>
          <w:rFonts w:ascii="Constantia" w:hAnsi="Constantia"/>
          <w:sz w:val="22"/>
        </w:rPr>
        <w:t xml:space="preserve">La </w:t>
      </w:r>
      <w:proofErr w:type="spellStart"/>
      <w:r w:rsidRPr="007141FF">
        <w:rPr>
          <w:rFonts w:ascii="Constantia" w:hAnsi="Constantia"/>
          <w:sz w:val="22"/>
        </w:rPr>
        <w:t>propunerea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proofErr w:type="spellStart"/>
      <w:r w:rsidRPr="007141FF">
        <w:rPr>
          <w:rFonts w:ascii="Constantia" w:hAnsi="Constantia"/>
          <w:sz w:val="22"/>
        </w:rPr>
        <w:t>persoanei</w:t>
      </w:r>
      <w:proofErr w:type="spellEnd"/>
      <w:r w:rsidRPr="007141FF">
        <w:rPr>
          <w:rFonts w:ascii="Constantia" w:hAnsi="Constantia"/>
          <w:sz w:val="22"/>
        </w:rPr>
        <w:t xml:space="preserve"> care </w:t>
      </w:r>
      <w:proofErr w:type="spellStart"/>
      <w:r w:rsidRPr="007141FF">
        <w:rPr>
          <w:rFonts w:ascii="Constantia" w:hAnsi="Constantia"/>
          <w:sz w:val="22"/>
        </w:rPr>
        <w:t>prezidează</w:t>
      </w:r>
      <w:proofErr w:type="spellEnd"/>
      <w:r w:rsidRPr="007141FF">
        <w:rPr>
          <w:rFonts w:ascii="Constantia" w:hAnsi="Constantia"/>
          <w:sz w:val="22"/>
        </w:rPr>
        <w:t xml:space="preserve">, </w:t>
      </w:r>
      <w:proofErr w:type="spellStart"/>
      <w:r w:rsidRPr="007141FF">
        <w:rPr>
          <w:rFonts w:ascii="Constantia" w:hAnsi="Constantia"/>
          <w:sz w:val="22"/>
        </w:rPr>
        <w:t>sau</w:t>
      </w:r>
      <w:proofErr w:type="spellEnd"/>
      <w:r w:rsidRPr="007141FF">
        <w:rPr>
          <w:rFonts w:ascii="Constantia" w:hAnsi="Constantia"/>
          <w:sz w:val="22"/>
        </w:rPr>
        <w:t xml:space="preserve"> a </w:t>
      </w:r>
      <w:proofErr w:type="spellStart"/>
      <w:r w:rsidRPr="007141FF">
        <w:rPr>
          <w:rFonts w:ascii="Constantia" w:hAnsi="Constantia"/>
          <w:sz w:val="22"/>
        </w:rPr>
        <w:t>unui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proofErr w:type="spellStart"/>
      <w:r w:rsidRPr="007141FF">
        <w:rPr>
          <w:rFonts w:ascii="Constantia" w:hAnsi="Constantia"/>
          <w:sz w:val="22"/>
        </w:rPr>
        <w:t>grup</w:t>
      </w:r>
      <w:proofErr w:type="spellEnd"/>
      <w:r w:rsidRPr="007141FF">
        <w:rPr>
          <w:rFonts w:ascii="Constantia" w:hAnsi="Constantia"/>
          <w:sz w:val="22"/>
        </w:rPr>
        <w:t xml:space="preserve"> de </w:t>
      </w:r>
      <w:proofErr w:type="spellStart"/>
      <w:r w:rsidRPr="007141FF">
        <w:rPr>
          <w:rFonts w:ascii="Constantia" w:hAnsi="Constantia"/>
          <w:sz w:val="22"/>
        </w:rPr>
        <w:t>acționari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proofErr w:type="spellStart"/>
      <w:r w:rsidRPr="007141FF">
        <w:rPr>
          <w:rFonts w:ascii="Constantia" w:hAnsi="Constantia"/>
          <w:sz w:val="22"/>
        </w:rPr>
        <w:t>prezenți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proofErr w:type="spellStart"/>
      <w:r w:rsidRPr="007141FF">
        <w:rPr>
          <w:rFonts w:ascii="Constantia" w:hAnsi="Constantia"/>
          <w:sz w:val="22"/>
        </w:rPr>
        <w:t>sau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proofErr w:type="spellStart"/>
      <w:r w:rsidRPr="007141FF">
        <w:rPr>
          <w:rFonts w:ascii="Constantia" w:hAnsi="Constantia"/>
          <w:sz w:val="22"/>
        </w:rPr>
        <w:t>reprezentanți</w:t>
      </w:r>
      <w:proofErr w:type="spellEnd"/>
      <w:r w:rsidRPr="007141FF">
        <w:rPr>
          <w:rFonts w:ascii="Constantia" w:hAnsi="Constantia"/>
          <w:sz w:val="22"/>
        </w:rPr>
        <w:t xml:space="preserve">, </w:t>
      </w:r>
      <w:proofErr w:type="spellStart"/>
      <w:r w:rsidRPr="007141FF">
        <w:rPr>
          <w:rFonts w:ascii="Constantia" w:hAnsi="Constantia"/>
          <w:sz w:val="22"/>
        </w:rPr>
        <w:t>ce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proofErr w:type="spellStart"/>
      <w:r w:rsidRPr="007141FF">
        <w:rPr>
          <w:rFonts w:ascii="Constantia" w:hAnsi="Constantia"/>
          <w:sz w:val="22"/>
        </w:rPr>
        <w:t>dețin</w:t>
      </w:r>
      <w:proofErr w:type="spellEnd"/>
      <w:r w:rsidRPr="007141FF">
        <w:rPr>
          <w:rFonts w:ascii="Constantia" w:hAnsi="Constantia"/>
          <w:sz w:val="22"/>
        </w:rPr>
        <w:t xml:space="preserve"> cel </w:t>
      </w:r>
      <w:proofErr w:type="spellStart"/>
      <w:r w:rsidRPr="007141FF">
        <w:rPr>
          <w:rFonts w:ascii="Constantia" w:hAnsi="Constantia"/>
          <w:sz w:val="22"/>
        </w:rPr>
        <w:t>puțin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r w:rsidR="003B2AB0" w:rsidRPr="007141FF">
        <w:rPr>
          <w:rFonts w:ascii="Constantia" w:hAnsi="Constantia"/>
          <w:sz w:val="22"/>
        </w:rPr>
        <w:t>1/4</w:t>
      </w:r>
      <w:r w:rsidRPr="007141FF">
        <w:rPr>
          <w:rFonts w:ascii="Constantia" w:hAnsi="Constantia"/>
          <w:sz w:val="22"/>
        </w:rPr>
        <w:t xml:space="preserve"> din </w:t>
      </w:r>
      <w:proofErr w:type="spellStart"/>
      <w:r w:rsidRPr="007141FF">
        <w:rPr>
          <w:rFonts w:ascii="Constantia" w:hAnsi="Constantia"/>
          <w:sz w:val="22"/>
        </w:rPr>
        <w:t>capitalul</w:t>
      </w:r>
      <w:proofErr w:type="spellEnd"/>
      <w:r w:rsidRPr="007141FF">
        <w:rPr>
          <w:rFonts w:ascii="Constantia" w:hAnsi="Constantia"/>
          <w:sz w:val="22"/>
        </w:rPr>
        <w:t xml:space="preserve"> social se </w:t>
      </w:r>
      <w:proofErr w:type="spellStart"/>
      <w:r w:rsidRPr="007141FF">
        <w:rPr>
          <w:rFonts w:ascii="Constantia" w:hAnsi="Constantia"/>
          <w:sz w:val="22"/>
        </w:rPr>
        <w:t>va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proofErr w:type="spellStart"/>
      <w:r w:rsidRPr="007141FF">
        <w:rPr>
          <w:rFonts w:ascii="Constantia" w:hAnsi="Constantia"/>
          <w:sz w:val="22"/>
        </w:rPr>
        <w:t>putea</w:t>
      </w:r>
      <w:proofErr w:type="spellEnd"/>
      <w:r w:rsidRPr="007141FF">
        <w:rPr>
          <w:rFonts w:ascii="Constantia" w:hAnsi="Constantia"/>
          <w:sz w:val="22"/>
        </w:rPr>
        <w:t xml:space="preserve"> decide ca </w:t>
      </w:r>
      <w:proofErr w:type="spellStart"/>
      <w:r w:rsidRPr="007141FF">
        <w:rPr>
          <w:rFonts w:ascii="Constantia" w:hAnsi="Constantia"/>
          <w:sz w:val="22"/>
        </w:rPr>
        <w:t>votul</w:t>
      </w:r>
      <w:proofErr w:type="spellEnd"/>
      <w:r w:rsidRPr="007141FF">
        <w:rPr>
          <w:rFonts w:ascii="Constantia" w:hAnsi="Constantia"/>
          <w:sz w:val="22"/>
        </w:rPr>
        <w:t xml:space="preserve"> </w:t>
      </w:r>
      <w:proofErr w:type="spellStart"/>
      <w:r w:rsidRPr="007141FF">
        <w:rPr>
          <w:rFonts w:ascii="Constantia" w:hAnsi="Constantia"/>
          <w:sz w:val="22"/>
        </w:rPr>
        <w:t>să</w:t>
      </w:r>
      <w:proofErr w:type="spellEnd"/>
      <w:r w:rsidRPr="007141FF">
        <w:rPr>
          <w:rFonts w:ascii="Constantia" w:hAnsi="Constantia"/>
          <w:sz w:val="22"/>
        </w:rPr>
        <w:t xml:space="preserve"> fie secret.</w:t>
      </w:r>
    </w:p>
    <w:p w14:paraId="7836441F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37CD916A" w14:textId="77777777" w:rsid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Votul</w:t>
      </w:r>
      <w:proofErr w:type="spellEnd"/>
      <w:r w:rsidRPr="00674D91">
        <w:rPr>
          <w:rFonts w:ascii="Constantia" w:hAnsi="Constantia"/>
          <w:sz w:val="22"/>
        </w:rPr>
        <w:t xml:space="preserve"> secret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obligatoriu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alegerea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membrilor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cenzorilor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revocarea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luarea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hotărârilor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referitoare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răspunderea-administratorilor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4504E72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  <w:highlight w:val="yellow"/>
        </w:rPr>
      </w:pPr>
    </w:p>
    <w:p w14:paraId="529CC228" w14:textId="77777777" w:rsidR="00674D91" w:rsidRPr="00192E54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192E54">
        <w:rPr>
          <w:rFonts w:ascii="Constantia" w:hAnsi="Constantia"/>
          <w:sz w:val="22"/>
        </w:rPr>
        <w:t>Acționarii</w:t>
      </w:r>
      <w:proofErr w:type="spellEnd"/>
      <w:r w:rsidRPr="00192E54">
        <w:rPr>
          <w:rFonts w:ascii="Constantia" w:hAnsi="Constantia"/>
          <w:sz w:val="22"/>
        </w:rPr>
        <w:t xml:space="preserve"> pot fi </w:t>
      </w:r>
      <w:proofErr w:type="spellStart"/>
      <w:r w:rsidRPr="00192E54">
        <w:rPr>
          <w:rFonts w:ascii="Constantia" w:hAnsi="Constantia"/>
          <w:sz w:val="22"/>
        </w:rPr>
        <w:t>reprezentanți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în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Adunarea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generală</w:t>
      </w:r>
      <w:proofErr w:type="spellEnd"/>
      <w:r w:rsidRPr="00192E54">
        <w:rPr>
          <w:rFonts w:ascii="Constantia" w:hAnsi="Constantia"/>
          <w:sz w:val="22"/>
        </w:rPr>
        <w:t xml:space="preserve"> pe </w:t>
      </w:r>
      <w:proofErr w:type="spellStart"/>
      <w:r w:rsidRPr="00192E54">
        <w:rPr>
          <w:rFonts w:ascii="Constantia" w:hAnsi="Constantia"/>
          <w:sz w:val="22"/>
        </w:rPr>
        <w:t>baza</w:t>
      </w:r>
      <w:proofErr w:type="spellEnd"/>
      <w:r w:rsidRPr="00192E54">
        <w:rPr>
          <w:rFonts w:ascii="Constantia" w:hAnsi="Constantia"/>
          <w:sz w:val="22"/>
        </w:rPr>
        <w:t xml:space="preserve"> de </w:t>
      </w:r>
      <w:proofErr w:type="spellStart"/>
      <w:r w:rsidRPr="00192E54">
        <w:rPr>
          <w:rFonts w:ascii="Constantia" w:hAnsi="Constantia"/>
          <w:sz w:val="22"/>
        </w:rPr>
        <w:t>procuri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sau</w:t>
      </w:r>
      <w:proofErr w:type="spellEnd"/>
      <w:r w:rsidRPr="00192E54">
        <w:rPr>
          <w:rFonts w:ascii="Constantia" w:hAnsi="Constantia"/>
          <w:sz w:val="22"/>
        </w:rPr>
        <w:t xml:space="preserve"> mandate </w:t>
      </w:r>
      <w:proofErr w:type="spellStart"/>
      <w:r w:rsidRPr="00192E54">
        <w:rPr>
          <w:rFonts w:ascii="Constantia" w:hAnsi="Constantia"/>
          <w:sz w:val="22"/>
        </w:rPr>
        <w:t>speciale</w:t>
      </w:r>
      <w:proofErr w:type="spellEnd"/>
      <w:r w:rsidRPr="00192E54">
        <w:rPr>
          <w:rFonts w:ascii="Constantia" w:hAnsi="Constantia"/>
          <w:sz w:val="22"/>
        </w:rPr>
        <w:t xml:space="preserve"> cu un grad de </w:t>
      </w:r>
      <w:proofErr w:type="spellStart"/>
      <w:r w:rsidRPr="00192E54">
        <w:rPr>
          <w:rFonts w:ascii="Constantia" w:hAnsi="Constantia"/>
          <w:sz w:val="22"/>
        </w:rPr>
        <w:t>reprezentare</w:t>
      </w:r>
      <w:proofErr w:type="spellEnd"/>
      <w:r w:rsidRPr="00192E54">
        <w:rPr>
          <w:rFonts w:ascii="Constantia" w:hAnsi="Constantia"/>
          <w:sz w:val="22"/>
        </w:rPr>
        <w:t xml:space="preserve"> de </w:t>
      </w:r>
      <w:proofErr w:type="spellStart"/>
      <w:r w:rsidRPr="00192E54">
        <w:rPr>
          <w:rFonts w:ascii="Constantia" w:hAnsi="Constantia"/>
          <w:sz w:val="22"/>
        </w:rPr>
        <w:t>până</w:t>
      </w:r>
      <w:proofErr w:type="spellEnd"/>
      <w:r w:rsidRPr="00192E54">
        <w:rPr>
          <w:rFonts w:ascii="Constantia" w:hAnsi="Constantia"/>
          <w:sz w:val="22"/>
        </w:rPr>
        <w:t xml:space="preserve"> la 1:30.</w:t>
      </w:r>
    </w:p>
    <w:p w14:paraId="62D14DF3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595AEB88" w14:textId="77777777" w:rsid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care </w:t>
      </w:r>
      <w:proofErr w:type="spellStart"/>
      <w:r w:rsidRPr="00674D91">
        <w:rPr>
          <w:rFonts w:ascii="Constantia" w:hAnsi="Constantia"/>
          <w:sz w:val="22"/>
        </w:rPr>
        <w:t>posedă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acțiuni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purtător</w:t>
      </w:r>
      <w:proofErr w:type="spellEnd"/>
      <w:r w:rsidRPr="00674D91">
        <w:rPr>
          <w:rFonts w:ascii="Constantia" w:hAnsi="Constantia"/>
          <w:sz w:val="22"/>
        </w:rPr>
        <w:t xml:space="preserve"> au </w:t>
      </w:r>
      <w:proofErr w:type="spellStart"/>
      <w:r w:rsidRPr="00674D91">
        <w:rPr>
          <w:rFonts w:ascii="Constantia" w:hAnsi="Constantia"/>
          <w:sz w:val="22"/>
        </w:rPr>
        <w:t>drept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vot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numai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dacă</w:t>
      </w:r>
      <w:proofErr w:type="spellEnd"/>
      <w:r w:rsidRPr="00674D91">
        <w:rPr>
          <w:rFonts w:ascii="Constantia" w:hAnsi="Constantia"/>
          <w:sz w:val="22"/>
        </w:rPr>
        <w:t xml:space="preserve"> le-au </w:t>
      </w:r>
      <w:proofErr w:type="spellStart"/>
      <w:r w:rsidRPr="00674D91">
        <w:rPr>
          <w:rFonts w:ascii="Constantia" w:hAnsi="Constantia"/>
          <w:sz w:val="22"/>
        </w:rPr>
        <w:t>depus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sediul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, cu cel </w:t>
      </w:r>
      <w:proofErr w:type="spellStart"/>
      <w:r w:rsidRPr="00674D91">
        <w:rPr>
          <w:rFonts w:ascii="Constantia" w:hAnsi="Constantia"/>
          <w:sz w:val="22"/>
        </w:rPr>
        <w:t>puțin</w:t>
      </w:r>
      <w:proofErr w:type="spellEnd"/>
      <w:r w:rsidRPr="00674D91">
        <w:rPr>
          <w:rFonts w:ascii="Constantia" w:hAnsi="Constantia"/>
          <w:sz w:val="22"/>
        </w:rPr>
        <w:t xml:space="preserve"> 5 </w:t>
      </w:r>
      <w:proofErr w:type="spellStart"/>
      <w:r w:rsidRPr="00674D91">
        <w:rPr>
          <w:rFonts w:ascii="Constantia" w:hAnsi="Constantia"/>
          <w:sz w:val="22"/>
        </w:rPr>
        <w:t>zile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înainte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adunare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100AA63D" w14:textId="77777777" w:rsidR="00674D91" w:rsidRPr="00192E54" w:rsidRDefault="00674D91" w:rsidP="00674D91">
      <w:pPr>
        <w:pStyle w:val="ListParagraph"/>
        <w:rPr>
          <w:rFonts w:ascii="Constantia" w:hAnsi="Constantia"/>
          <w:sz w:val="22"/>
        </w:rPr>
      </w:pPr>
    </w:p>
    <w:p w14:paraId="28C57790" w14:textId="704C3C7B" w:rsidR="00674D91" w:rsidRPr="00192E54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192E54">
        <w:rPr>
          <w:rFonts w:ascii="Constantia" w:hAnsi="Constantia"/>
          <w:sz w:val="22"/>
        </w:rPr>
        <w:t>Cenzorii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vor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constata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printr</w:t>
      </w:r>
      <w:proofErr w:type="spellEnd"/>
      <w:r w:rsidRPr="00192E54">
        <w:rPr>
          <w:rFonts w:ascii="Constantia" w:hAnsi="Constantia"/>
          <w:sz w:val="22"/>
        </w:rPr>
        <w:t xml:space="preserve">-un </w:t>
      </w:r>
      <w:proofErr w:type="spellStart"/>
      <w:r w:rsidRPr="00192E54">
        <w:rPr>
          <w:rFonts w:ascii="Constantia" w:hAnsi="Constantia"/>
          <w:sz w:val="22"/>
        </w:rPr>
        <w:t>proces</w:t>
      </w:r>
      <w:proofErr w:type="spellEnd"/>
      <w:r w:rsidRPr="00192E54">
        <w:rPr>
          <w:rFonts w:ascii="Constantia" w:hAnsi="Constantia"/>
          <w:sz w:val="22"/>
        </w:rPr>
        <w:t xml:space="preserve"> verbal </w:t>
      </w:r>
      <w:proofErr w:type="spellStart"/>
      <w:r w:rsidRPr="00192E54">
        <w:rPr>
          <w:rFonts w:ascii="Constantia" w:hAnsi="Constantia"/>
          <w:sz w:val="22"/>
        </w:rPr>
        <w:t>depunerea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în</w:t>
      </w:r>
      <w:proofErr w:type="spellEnd"/>
      <w:r w:rsidRPr="00192E54">
        <w:rPr>
          <w:rFonts w:ascii="Constantia" w:hAnsi="Constantia"/>
          <w:sz w:val="22"/>
        </w:rPr>
        <w:t xml:space="preserve"> termen </w:t>
      </w:r>
      <w:proofErr w:type="gramStart"/>
      <w:r w:rsidRPr="00192E54">
        <w:rPr>
          <w:rFonts w:ascii="Constantia" w:hAnsi="Constantia"/>
          <w:sz w:val="22"/>
        </w:rPr>
        <w:t>a</w:t>
      </w:r>
      <w:proofErr w:type="gram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acestora</w:t>
      </w:r>
      <w:proofErr w:type="spellEnd"/>
      <w:r w:rsidRPr="00192E54">
        <w:rPr>
          <w:rFonts w:ascii="Constantia" w:hAnsi="Constantia"/>
          <w:sz w:val="22"/>
        </w:rPr>
        <w:t xml:space="preserve">, </w:t>
      </w:r>
      <w:proofErr w:type="spellStart"/>
      <w:r w:rsidRPr="00192E54">
        <w:rPr>
          <w:rFonts w:ascii="Constantia" w:hAnsi="Constantia"/>
          <w:sz w:val="22"/>
        </w:rPr>
        <w:t>unde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vor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ră</w:t>
      </w:r>
      <w:r w:rsidR="00192E54" w:rsidRPr="00192E54">
        <w:rPr>
          <w:rFonts w:ascii="Constantia" w:hAnsi="Constantia"/>
          <w:sz w:val="22"/>
        </w:rPr>
        <w:t>mane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până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după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adunarea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generală</w:t>
      </w:r>
      <w:proofErr w:type="spellEnd"/>
      <w:r w:rsidRPr="00192E54">
        <w:rPr>
          <w:rFonts w:ascii="Constantia" w:hAnsi="Constantia"/>
          <w:sz w:val="22"/>
        </w:rPr>
        <w:t xml:space="preserve">, </w:t>
      </w:r>
      <w:proofErr w:type="spellStart"/>
      <w:r w:rsidRPr="00192E54">
        <w:rPr>
          <w:rFonts w:ascii="Constantia" w:hAnsi="Constantia"/>
          <w:sz w:val="22"/>
        </w:rPr>
        <w:t>dar</w:t>
      </w:r>
      <w:proofErr w:type="spellEnd"/>
      <w:r w:rsidRPr="00192E54">
        <w:rPr>
          <w:rFonts w:ascii="Constantia" w:hAnsi="Constantia"/>
          <w:sz w:val="22"/>
        </w:rPr>
        <w:t xml:space="preserve"> nu </w:t>
      </w:r>
      <w:proofErr w:type="spellStart"/>
      <w:r w:rsidRPr="00192E54">
        <w:rPr>
          <w:rFonts w:ascii="Constantia" w:hAnsi="Constantia"/>
          <w:sz w:val="22"/>
        </w:rPr>
        <w:t>mai</w:t>
      </w:r>
      <w:proofErr w:type="spellEnd"/>
      <w:r w:rsidRPr="00192E54">
        <w:rPr>
          <w:rFonts w:ascii="Constantia" w:hAnsi="Constantia"/>
          <w:sz w:val="22"/>
        </w:rPr>
        <w:t xml:space="preserve"> </w:t>
      </w:r>
      <w:proofErr w:type="spellStart"/>
      <w:r w:rsidRPr="00192E54">
        <w:rPr>
          <w:rFonts w:ascii="Constantia" w:hAnsi="Constantia"/>
          <w:sz w:val="22"/>
        </w:rPr>
        <w:t>mult</w:t>
      </w:r>
      <w:proofErr w:type="spellEnd"/>
      <w:r w:rsidRPr="00192E54">
        <w:rPr>
          <w:rFonts w:ascii="Constantia" w:hAnsi="Constantia"/>
          <w:sz w:val="22"/>
        </w:rPr>
        <w:t xml:space="preserve"> de 10 </w:t>
      </w:r>
      <w:proofErr w:type="spellStart"/>
      <w:r w:rsidRPr="00192E54">
        <w:rPr>
          <w:rFonts w:ascii="Constantia" w:hAnsi="Constantia"/>
          <w:sz w:val="22"/>
        </w:rPr>
        <w:t>zile</w:t>
      </w:r>
      <w:proofErr w:type="spellEnd"/>
      <w:r w:rsidRPr="00192E54">
        <w:rPr>
          <w:rFonts w:ascii="Constantia" w:hAnsi="Constantia"/>
          <w:sz w:val="22"/>
        </w:rPr>
        <w:t>.</w:t>
      </w:r>
    </w:p>
    <w:p w14:paraId="3A889A64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3A450334" w14:textId="77777777" w:rsidR="00674D91" w:rsidRDefault="00894976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Procurile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vor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depuse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original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termenul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care </w:t>
      </w: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sunt </w:t>
      </w:r>
      <w:proofErr w:type="spellStart"/>
      <w:r w:rsidRPr="00674D91">
        <w:rPr>
          <w:rFonts w:ascii="Constantia" w:hAnsi="Constantia"/>
          <w:sz w:val="22"/>
        </w:rPr>
        <w:t>obligați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depună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acțiunile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0498C58D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53B513CA" w14:textId="77777777" w:rsid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Hotărârile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Adunării</w:t>
      </w:r>
      <w:proofErr w:type="spellEnd"/>
      <w:r w:rsidRPr="00674D91">
        <w:rPr>
          <w:rFonts w:ascii="Constantia" w:hAnsi="Constantia"/>
          <w:sz w:val="22"/>
        </w:rPr>
        <w:t xml:space="preserve"> generale sunt </w:t>
      </w:r>
      <w:proofErr w:type="spellStart"/>
      <w:r w:rsidRPr="00674D91">
        <w:rPr>
          <w:rFonts w:ascii="Constantia" w:hAnsi="Constantia"/>
          <w:sz w:val="22"/>
        </w:rPr>
        <w:t>obligatorii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chiar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absenți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nereprezentanți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care au </w:t>
      </w:r>
      <w:proofErr w:type="spellStart"/>
      <w:r w:rsidRPr="00674D91">
        <w:rPr>
          <w:rFonts w:ascii="Constantia" w:hAnsi="Constantia"/>
          <w:sz w:val="22"/>
        </w:rPr>
        <w:t>votat</w:t>
      </w:r>
      <w:proofErr w:type="spellEnd"/>
      <w:r w:rsidRPr="00674D91">
        <w:rPr>
          <w:rFonts w:ascii="Constantia" w:hAnsi="Constantia"/>
          <w:sz w:val="22"/>
        </w:rPr>
        <w:t xml:space="preserve"> contra.</w:t>
      </w:r>
    </w:p>
    <w:p w14:paraId="64C5053F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5AB2DB74" w14:textId="77777777" w:rsid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care </w:t>
      </w:r>
      <w:proofErr w:type="spellStart"/>
      <w:r w:rsidRPr="00674D91">
        <w:rPr>
          <w:rFonts w:ascii="Constantia" w:hAnsi="Constantia"/>
          <w:sz w:val="22"/>
        </w:rPr>
        <w:t>într</w:t>
      </w:r>
      <w:proofErr w:type="spellEnd"/>
      <w:r w:rsidRPr="00674D91">
        <w:rPr>
          <w:rFonts w:ascii="Constantia" w:hAnsi="Constantia"/>
          <w:sz w:val="22"/>
        </w:rPr>
        <w:t xml:space="preserve">-o </w:t>
      </w:r>
      <w:proofErr w:type="spellStart"/>
      <w:r w:rsidRPr="00674D91">
        <w:rPr>
          <w:rFonts w:ascii="Constantia" w:hAnsi="Constantia"/>
          <w:sz w:val="22"/>
        </w:rPr>
        <w:t>anumită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operație</w:t>
      </w:r>
      <w:proofErr w:type="spellEnd"/>
      <w:r w:rsidRPr="00674D91">
        <w:rPr>
          <w:rFonts w:ascii="Constantia" w:hAnsi="Constantia"/>
          <w:sz w:val="22"/>
        </w:rPr>
        <w:t xml:space="preserve"> au, fie personal, fie ca </w:t>
      </w:r>
      <w:proofErr w:type="spellStart"/>
      <w:r w:rsidRPr="00674D91">
        <w:rPr>
          <w:rFonts w:ascii="Constantia" w:hAnsi="Constantia"/>
          <w:sz w:val="22"/>
        </w:rPr>
        <w:t>mandat</w:t>
      </w:r>
      <w:proofErr w:type="spellEnd"/>
      <w:r w:rsidRPr="00674D91">
        <w:rPr>
          <w:rFonts w:ascii="Constantia" w:hAnsi="Constantia"/>
          <w:sz w:val="22"/>
        </w:rPr>
        <w:t xml:space="preserve"> al </w:t>
      </w:r>
      <w:proofErr w:type="spellStart"/>
      <w:r w:rsidRPr="00674D91">
        <w:rPr>
          <w:rFonts w:ascii="Constantia" w:hAnsi="Constantia"/>
          <w:sz w:val="22"/>
        </w:rPr>
        <w:t>altei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persoane</w:t>
      </w:r>
      <w:proofErr w:type="spellEnd"/>
      <w:r w:rsidRPr="00674D91">
        <w:rPr>
          <w:rFonts w:ascii="Constantia" w:hAnsi="Constantia"/>
          <w:sz w:val="22"/>
        </w:rPr>
        <w:t xml:space="preserve">, un </w:t>
      </w:r>
      <w:proofErr w:type="spellStart"/>
      <w:r w:rsidRPr="00674D91">
        <w:rPr>
          <w:rFonts w:ascii="Constantia" w:hAnsi="Constantia"/>
          <w:sz w:val="22"/>
        </w:rPr>
        <w:t>interes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contrar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aceluia</w:t>
      </w:r>
      <w:proofErr w:type="spellEnd"/>
      <w:r w:rsidRPr="00674D91">
        <w:rPr>
          <w:rFonts w:ascii="Constantia" w:hAnsi="Constantia"/>
          <w:sz w:val="22"/>
        </w:rPr>
        <w:t xml:space="preserve"> al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trebui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să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abțină</w:t>
      </w:r>
      <w:proofErr w:type="spellEnd"/>
      <w:r w:rsidRPr="00674D91">
        <w:rPr>
          <w:rFonts w:ascii="Constantia" w:hAnsi="Constantia"/>
          <w:sz w:val="22"/>
        </w:rPr>
        <w:t xml:space="preserve"> de la </w:t>
      </w:r>
      <w:proofErr w:type="spellStart"/>
      <w:r w:rsidRPr="00674D91">
        <w:rPr>
          <w:rFonts w:ascii="Constantia" w:hAnsi="Constantia"/>
          <w:sz w:val="22"/>
        </w:rPr>
        <w:t>deliberările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privind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operație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1A99D685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12B3498B" w14:textId="77777777" w:rsid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t xml:space="preserve">Cel care </w:t>
      </w:r>
      <w:proofErr w:type="spellStart"/>
      <w:r w:rsidRPr="00674D91">
        <w:rPr>
          <w:rFonts w:ascii="Constantia" w:hAnsi="Constantia"/>
          <w:sz w:val="22"/>
        </w:rPr>
        <w:t>contravine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acestei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dispoziții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răspunzător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daunele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produse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dacă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fără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votul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nu s-</w:t>
      </w:r>
      <w:proofErr w:type="spellStart"/>
      <w:r w:rsidRPr="00674D91">
        <w:rPr>
          <w:rFonts w:ascii="Constantia" w:hAnsi="Constantia"/>
          <w:sz w:val="22"/>
        </w:rPr>
        <w:t>ar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obținut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majoritatea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cerută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031920C2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75E66BDA" w14:textId="77777777" w:rsid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Dreptul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vot</w:t>
      </w:r>
      <w:proofErr w:type="spellEnd"/>
      <w:r w:rsidRPr="00674D91">
        <w:rPr>
          <w:rFonts w:ascii="Constantia" w:hAnsi="Constantia"/>
          <w:sz w:val="22"/>
        </w:rPr>
        <w:t xml:space="preserve"> nu </w:t>
      </w:r>
      <w:proofErr w:type="spellStart"/>
      <w:r w:rsidRPr="00674D91">
        <w:rPr>
          <w:rFonts w:ascii="Constantia" w:hAnsi="Constantia"/>
          <w:sz w:val="22"/>
        </w:rPr>
        <w:t>poate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cedat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orice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convenție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privind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exercitarea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într</w:t>
      </w:r>
      <w:proofErr w:type="spellEnd"/>
      <w:r w:rsidRPr="00674D91">
        <w:rPr>
          <w:rFonts w:ascii="Constantia" w:hAnsi="Constantia"/>
          <w:sz w:val="22"/>
        </w:rPr>
        <w:t xml:space="preserve">-un </w:t>
      </w:r>
      <w:proofErr w:type="spellStart"/>
      <w:r w:rsidRPr="00674D91">
        <w:rPr>
          <w:rFonts w:ascii="Constantia" w:hAnsi="Constantia"/>
          <w:sz w:val="22"/>
        </w:rPr>
        <w:t>anumit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fel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dreptului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vot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nulă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23C48621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7E1EAE9D" w14:textId="77777777" w:rsid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Acționarii</w:t>
      </w:r>
      <w:proofErr w:type="spellEnd"/>
      <w:r w:rsidRPr="00674D91">
        <w:rPr>
          <w:rFonts w:ascii="Constantia" w:hAnsi="Constantia"/>
          <w:sz w:val="22"/>
        </w:rPr>
        <w:t xml:space="preserve"> care nu au </w:t>
      </w:r>
      <w:proofErr w:type="spellStart"/>
      <w:r w:rsidRPr="00674D91">
        <w:rPr>
          <w:rFonts w:ascii="Constantia" w:hAnsi="Constantia"/>
          <w:sz w:val="22"/>
        </w:rPr>
        <w:t>capacitatea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legală</w:t>
      </w:r>
      <w:proofErr w:type="spellEnd"/>
      <w:r w:rsidRPr="00674D91">
        <w:rPr>
          <w:rFonts w:ascii="Constantia" w:hAnsi="Constantia"/>
          <w:sz w:val="22"/>
        </w:rPr>
        <w:t xml:space="preserve">, precum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persoanele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juridice</w:t>
      </w:r>
      <w:proofErr w:type="spellEnd"/>
      <w:r w:rsidRPr="00674D91">
        <w:rPr>
          <w:rFonts w:ascii="Constantia" w:hAnsi="Constantia"/>
          <w:sz w:val="22"/>
        </w:rPr>
        <w:t xml:space="preserve">, pot fi </w:t>
      </w:r>
      <w:proofErr w:type="spellStart"/>
      <w:r w:rsidRPr="00674D91">
        <w:rPr>
          <w:rFonts w:ascii="Constantia" w:hAnsi="Constantia"/>
          <w:sz w:val="22"/>
        </w:rPr>
        <w:t>reprezentate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prin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reprezentanții</w:t>
      </w:r>
      <w:proofErr w:type="spellEnd"/>
      <w:r w:rsidRPr="00674D91">
        <w:rPr>
          <w:rFonts w:ascii="Constantia" w:hAnsi="Constantia"/>
          <w:sz w:val="22"/>
        </w:rPr>
        <w:t xml:space="preserve"> lor </w:t>
      </w:r>
      <w:proofErr w:type="spellStart"/>
      <w:r w:rsidRPr="00674D91">
        <w:rPr>
          <w:rFonts w:ascii="Constantia" w:hAnsi="Constantia"/>
          <w:sz w:val="22"/>
        </w:rPr>
        <w:t>legali</w:t>
      </w:r>
      <w:proofErr w:type="spellEnd"/>
      <w:r w:rsidRPr="00674D91">
        <w:rPr>
          <w:rFonts w:ascii="Constantia" w:hAnsi="Constantia"/>
          <w:sz w:val="22"/>
        </w:rPr>
        <w:t xml:space="preserve">, care, la </w:t>
      </w:r>
      <w:proofErr w:type="spellStart"/>
      <w:r w:rsidRPr="00674D91">
        <w:rPr>
          <w:rFonts w:ascii="Constantia" w:hAnsi="Constantia"/>
          <w:sz w:val="22"/>
        </w:rPr>
        <w:t>rândul</w:t>
      </w:r>
      <w:proofErr w:type="spellEnd"/>
      <w:r w:rsidRPr="00674D91">
        <w:rPr>
          <w:rFonts w:ascii="Constantia" w:hAnsi="Constantia"/>
          <w:sz w:val="22"/>
        </w:rPr>
        <w:t xml:space="preserve"> lor, pot da </w:t>
      </w:r>
      <w:proofErr w:type="spellStart"/>
      <w:r w:rsidRPr="00674D91">
        <w:rPr>
          <w:rFonts w:ascii="Constantia" w:hAnsi="Constantia"/>
          <w:sz w:val="22"/>
        </w:rPr>
        <w:t>procură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specială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altor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7A1DC301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6F3E4E61" w14:textId="3595B9ED" w:rsidR="00894976" w:rsidRPr="00674D91" w:rsidRDefault="00383E32" w:rsidP="00674D91">
      <w:pPr>
        <w:pStyle w:val="ListParagraph"/>
        <w:numPr>
          <w:ilvl w:val="0"/>
          <w:numId w:val="25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Administratorii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funcționarii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 nu pot </w:t>
      </w:r>
      <w:proofErr w:type="spellStart"/>
      <w:r w:rsidRPr="00674D91">
        <w:rPr>
          <w:rFonts w:ascii="Constantia" w:hAnsi="Constantia"/>
          <w:sz w:val="22"/>
        </w:rPr>
        <w:t>reprezenta</w:t>
      </w:r>
      <w:proofErr w:type="spellEnd"/>
      <w:r w:rsidRPr="00674D91">
        <w:rPr>
          <w:rFonts w:ascii="Constantia" w:hAnsi="Constantia"/>
          <w:sz w:val="22"/>
        </w:rPr>
        <w:t xml:space="preserve"> pe </w:t>
      </w:r>
      <w:proofErr w:type="spellStart"/>
      <w:r w:rsidRPr="00674D91">
        <w:rPr>
          <w:rFonts w:ascii="Constantia" w:hAnsi="Constantia"/>
          <w:sz w:val="22"/>
        </w:rPr>
        <w:t>acționari</w:t>
      </w:r>
      <w:proofErr w:type="spellEnd"/>
      <w:r w:rsidRPr="00674D91">
        <w:rPr>
          <w:rFonts w:ascii="Constantia" w:hAnsi="Constantia"/>
          <w:sz w:val="22"/>
        </w:rPr>
        <w:t xml:space="preserve">, sub </w:t>
      </w:r>
      <w:proofErr w:type="spellStart"/>
      <w:r w:rsidRPr="00674D91">
        <w:rPr>
          <w:rFonts w:ascii="Constantia" w:hAnsi="Constantia"/>
          <w:sz w:val="22"/>
        </w:rPr>
        <w:t>sancțiunea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nulității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hotărârii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dacă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fără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votul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acestora</w:t>
      </w:r>
      <w:proofErr w:type="spellEnd"/>
      <w:r w:rsidRPr="00674D91">
        <w:rPr>
          <w:rFonts w:ascii="Constantia" w:hAnsi="Constantia"/>
          <w:sz w:val="22"/>
        </w:rPr>
        <w:t>, nu s-</w:t>
      </w:r>
      <w:proofErr w:type="spellStart"/>
      <w:r w:rsidRPr="00674D91">
        <w:rPr>
          <w:rFonts w:ascii="Constantia" w:hAnsi="Constantia"/>
          <w:sz w:val="22"/>
        </w:rPr>
        <w:t>ar</w:t>
      </w:r>
      <w:proofErr w:type="spellEnd"/>
      <w:r w:rsidR="00192E54">
        <w:rPr>
          <w:rFonts w:ascii="Constantia" w:hAnsi="Constantia"/>
          <w:sz w:val="22"/>
        </w:rPr>
        <w:t xml:space="preserve"> fi</w:t>
      </w:r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obținut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majoritatea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674D91">
        <w:rPr>
          <w:rFonts w:ascii="Constantia" w:hAnsi="Constantia"/>
          <w:sz w:val="22"/>
        </w:rPr>
        <w:t>cerută</w:t>
      </w:r>
      <w:proofErr w:type="spellEnd"/>
      <w:r w:rsidRPr="00674D91">
        <w:rPr>
          <w:rFonts w:ascii="Constantia" w:hAnsi="Constantia"/>
          <w:sz w:val="22"/>
        </w:rPr>
        <w:t xml:space="preserve"> ;</w:t>
      </w:r>
      <w:proofErr w:type="gramEnd"/>
      <w:r w:rsidRPr="00674D91">
        <w:rPr>
          <w:rFonts w:ascii="Constantia" w:hAnsi="Constantia"/>
          <w:sz w:val="22"/>
        </w:rPr>
        <w:t xml:space="preserve"> </w:t>
      </w:r>
    </w:p>
    <w:p w14:paraId="16193F86" w14:textId="4451C464" w:rsidR="00A04B7E" w:rsidRPr="0026168E" w:rsidRDefault="00383E32" w:rsidP="00674D91">
      <w:pPr>
        <w:spacing w:after="200" w:line="280" w:lineRule="exact"/>
        <w:ind w:left="0" w:right="14"/>
        <w:rPr>
          <w:rFonts w:ascii="Constantia" w:hAnsi="Constantia"/>
          <w:b/>
          <w:bCs/>
          <w:sz w:val="22"/>
        </w:rPr>
      </w:pPr>
      <w:r w:rsidRPr="0026168E">
        <w:rPr>
          <w:rFonts w:ascii="Constantia" w:hAnsi="Constantia"/>
          <w:b/>
          <w:bCs/>
          <w:sz w:val="22"/>
        </w:rPr>
        <w:t>CAPITOLUL V. - CONSILIUL DE ADMINISTRAȚI</w:t>
      </w:r>
      <w:r w:rsidR="00894976" w:rsidRPr="0026168E">
        <w:rPr>
          <w:rFonts w:ascii="Constantia" w:hAnsi="Constantia"/>
          <w:b/>
          <w:bCs/>
          <w:sz w:val="22"/>
        </w:rPr>
        <w:t>E</w:t>
      </w:r>
    </w:p>
    <w:p w14:paraId="61A6AD40" w14:textId="77777777" w:rsidR="00A04B7E" w:rsidRPr="00947B2B" w:rsidRDefault="00383E32" w:rsidP="00674D91">
      <w:pPr>
        <w:spacing w:after="200" w:line="280" w:lineRule="exact"/>
        <w:ind w:left="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Art.16. </w:t>
      </w:r>
      <w:proofErr w:type="spellStart"/>
      <w:r w:rsidRPr="00947B2B">
        <w:rPr>
          <w:rFonts w:ascii="Constantia" w:hAnsi="Constantia"/>
          <w:sz w:val="22"/>
        </w:rPr>
        <w:t>Organizare</w:t>
      </w:r>
      <w:proofErr w:type="spellEnd"/>
    </w:p>
    <w:p w14:paraId="3EBE0621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Societatea</w:t>
      </w:r>
      <w:proofErr w:type="spellEnd"/>
      <w:r w:rsidRPr="00674D91">
        <w:rPr>
          <w:rFonts w:ascii="Constantia" w:hAnsi="Constantia"/>
          <w:sz w:val="22"/>
        </w:rPr>
        <w:t xml:space="preserve"> pe </w:t>
      </w:r>
      <w:proofErr w:type="spellStart"/>
      <w:r w:rsidRPr="00674D91">
        <w:rPr>
          <w:rFonts w:ascii="Constantia" w:hAnsi="Constantia"/>
          <w:sz w:val="22"/>
        </w:rPr>
        <w:t>acțiuni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administrata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către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din 3 (</w:t>
      </w:r>
      <w:proofErr w:type="spellStart"/>
      <w:r w:rsidRPr="00674D91">
        <w:rPr>
          <w:rFonts w:ascii="Constantia" w:hAnsi="Constantia"/>
          <w:sz w:val="22"/>
        </w:rPr>
        <w:t>trei</w:t>
      </w:r>
      <w:proofErr w:type="spellEnd"/>
      <w:r w:rsidRPr="00674D91">
        <w:rPr>
          <w:rFonts w:ascii="Constantia" w:hAnsi="Constantia"/>
          <w:sz w:val="22"/>
        </w:rPr>
        <w:t xml:space="preserve">) </w:t>
      </w:r>
      <w:proofErr w:type="spellStart"/>
      <w:r w:rsidRPr="00674D91">
        <w:rPr>
          <w:rFonts w:ascii="Constantia" w:hAnsi="Constantia"/>
          <w:sz w:val="22"/>
        </w:rPr>
        <w:t>membri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aleși</w:t>
      </w:r>
      <w:proofErr w:type="spellEnd"/>
      <w:r w:rsidRPr="00674D91">
        <w:rPr>
          <w:rFonts w:ascii="Constantia" w:hAnsi="Constantia"/>
          <w:sz w:val="22"/>
        </w:rPr>
        <w:t xml:space="preserve"> de AGA, pe o </w:t>
      </w:r>
      <w:proofErr w:type="spellStart"/>
      <w:r w:rsidRPr="00674D91">
        <w:rPr>
          <w:rFonts w:ascii="Constantia" w:hAnsi="Constantia"/>
          <w:sz w:val="22"/>
        </w:rPr>
        <w:t>perioada</w:t>
      </w:r>
      <w:proofErr w:type="spellEnd"/>
      <w:r w:rsidRPr="00674D91">
        <w:rPr>
          <w:rFonts w:ascii="Constantia" w:hAnsi="Constantia"/>
          <w:sz w:val="22"/>
        </w:rPr>
        <w:t xml:space="preserve"> de maximum 4 ani.</w:t>
      </w:r>
    </w:p>
    <w:p w14:paraId="1E181829" w14:textId="77777777" w:rsidR="00674D91" w:rsidRDefault="00674D91" w:rsidP="00674D91">
      <w:pPr>
        <w:pStyle w:val="ListParagraph"/>
        <w:spacing w:after="200" w:line="280" w:lineRule="exact"/>
        <w:ind w:left="540"/>
        <w:rPr>
          <w:rFonts w:ascii="Constantia" w:hAnsi="Constantia"/>
          <w:sz w:val="22"/>
        </w:rPr>
      </w:pPr>
    </w:p>
    <w:p w14:paraId="1E3BACDA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t xml:space="preserve">Când se </w:t>
      </w:r>
      <w:proofErr w:type="spellStart"/>
      <w:r w:rsidRPr="00674D91">
        <w:rPr>
          <w:rFonts w:ascii="Constantia" w:hAnsi="Constantia"/>
          <w:sz w:val="22"/>
        </w:rPr>
        <w:t>creează</w:t>
      </w:r>
      <w:proofErr w:type="spellEnd"/>
      <w:r w:rsidRPr="00674D91">
        <w:rPr>
          <w:rFonts w:ascii="Constantia" w:hAnsi="Constantia"/>
          <w:sz w:val="22"/>
        </w:rPr>
        <w:t xml:space="preserve"> un loc vacant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alege</w:t>
      </w:r>
      <w:proofErr w:type="spellEnd"/>
      <w:r w:rsidRPr="00674D91">
        <w:rPr>
          <w:rFonts w:ascii="Constantia" w:hAnsi="Constantia"/>
          <w:sz w:val="22"/>
        </w:rPr>
        <w:t xml:space="preserve"> un nou </w:t>
      </w:r>
      <w:proofErr w:type="spellStart"/>
      <w:r w:rsidRPr="00674D91">
        <w:rPr>
          <w:rFonts w:ascii="Constantia" w:hAnsi="Constantia"/>
          <w:sz w:val="22"/>
        </w:rPr>
        <w:t>membru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completarea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locului</w:t>
      </w:r>
      <w:proofErr w:type="spellEnd"/>
      <w:r w:rsidRPr="00674D91">
        <w:rPr>
          <w:rFonts w:ascii="Constantia" w:hAnsi="Constantia"/>
          <w:sz w:val="22"/>
        </w:rPr>
        <w:t xml:space="preserve"> vacant.</w:t>
      </w:r>
    </w:p>
    <w:p w14:paraId="7262E89B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79465245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Durata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care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ales </w:t>
      </w:r>
      <w:proofErr w:type="spellStart"/>
      <w:r w:rsidRPr="00674D91">
        <w:rPr>
          <w:rFonts w:ascii="Constantia" w:hAnsi="Constantia"/>
          <w:sz w:val="22"/>
        </w:rPr>
        <w:t>noul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membru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ocuparea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locului</w:t>
      </w:r>
      <w:proofErr w:type="spellEnd"/>
      <w:r w:rsidRPr="00674D91">
        <w:rPr>
          <w:rFonts w:ascii="Constantia" w:hAnsi="Constantia"/>
          <w:sz w:val="22"/>
        </w:rPr>
        <w:t xml:space="preserve"> vacant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egală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perioada</w:t>
      </w:r>
      <w:proofErr w:type="spellEnd"/>
      <w:r w:rsidRPr="00674D91">
        <w:rPr>
          <w:rFonts w:ascii="Constantia" w:hAnsi="Constantia"/>
          <w:sz w:val="22"/>
        </w:rPr>
        <w:t xml:space="preserve"> care a </w:t>
      </w:r>
      <w:proofErr w:type="spellStart"/>
      <w:r w:rsidRPr="00674D91">
        <w:rPr>
          <w:rFonts w:ascii="Constantia" w:hAnsi="Constantia"/>
          <w:sz w:val="22"/>
        </w:rPr>
        <w:t>rămas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până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expirarea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mandatului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predecesorului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său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19CF0925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13B5DF9E" w14:textId="49FD3FDE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r w:rsidRPr="00674D91">
        <w:rPr>
          <w:rFonts w:ascii="Constantia" w:hAnsi="Constantia"/>
          <w:sz w:val="22"/>
        </w:rPr>
        <w:t xml:space="preserve">Sunt </w:t>
      </w:r>
      <w:proofErr w:type="spellStart"/>
      <w:r w:rsidRPr="00674D91">
        <w:rPr>
          <w:rFonts w:ascii="Constantia" w:hAnsi="Constantia"/>
          <w:sz w:val="22"/>
        </w:rPr>
        <w:t>incompatibile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calitatea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membru</w:t>
      </w:r>
      <w:proofErr w:type="spellEnd"/>
      <w:r w:rsidRPr="00674D91">
        <w:rPr>
          <w:rFonts w:ascii="Constantia" w:hAnsi="Constantia"/>
          <w:sz w:val="22"/>
        </w:rPr>
        <w:t xml:space="preserve"> al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>, de auditor</w:t>
      </w:r>
      <w:r w:rsidRPr="00947B2B">
        <w:rPr>
          <w:noProof/>
        </w:rPr>
        <w:drawing>
          <wp:inline distT="0" distB="0" distL="0" distR="0" wp14:anchorId="09351128" wp14:editId="53DFDC02">
            <wp:extent cx="27432" cy="42684"/>
            <wp:effectExtent l="0" t="0" r="0" b="0"/>
            <wp:docPr id="19939" name="Picture 19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" name="Picture 1993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2C32">
        <w:rPr>
          <w:rFonts w:ascii="Constantia" w:hAnsi="Constantia"/>
          <w:sz w:val="22"/>
        </w:rPr>
        <w:t>,</w:t>
      </w:r>
      <w:r w:rsidRPr="00674D91">
        <w:rPr>
          <w:rFonts w:ascii="Constantia" w:hAnsi="Constantia"/>
          <w:sz w:val="22"/>
        </w:rPr>
        <w:t xml:space="preserve">director general, director, </w:t>
      </w:r>
      <w:proofErr w:type="spellStart"/>
      <w:r w:rsidRPr="00674D91">
        <w:rPr>
          <w:rFonts w:ascii="Constantia" w:hAnsi="Constantia"/>
          <w:sz w:val="22"/>
        </w:rPr>
        <w:t>persoanele</w:t>
      </w:r>
      <w:proofErr w:type="spellEnd"/>
      <w:r w:rsidRPr="00674D91">
        <w:rPr>
          <w:rFonts w:ascii="Constantia" w:hAnsi="Constantia"/>
          <w:sz w:val="22"/>
        </w:rPr>
        <w:t xml:space="preserve"> care </w:t>
      </w:r>
      <w:proofErr w:type="spellStart"/>
      <w:r w:rsidRPr="00674D91">
        <w:rPr>
          <w:rFonts w:ascii="Constantia" w:hAnsi="Constantia"/>
          <w:sz w:val="22"/>
        </w:rPr>
        <w:t>potrivit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legii</w:t>
      </w:r>
      <w:proofErr w:type="spellEnd"/>
      <w:r w:rsidRPr="00674D91">
        <w:rPr>
          <w:rFonts w:ascii="Constantia" w:hAnsi="Constantia"/>
          <w:sz w:val="22"/>
        </w:rPr>
        <w:t xml:space="preserve"> sunt </w:t>
      </w:r>
      <w:proofErr w:type="spellStart"/>
      <w:r w:rsidRPr="00674D91">
        <w:rPr>
          <w:rFonts w:ascii="Constantia" w:hAnsi="Constantia"/>
          <w:sz w:val="22"/>
        </w:rPr>
        <w:t>incompatibile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au </w:t>
      </w:r>
      <w:proofErr w:type="spellStart"/>
      <w:r w:rsidRPr="00674D91">
        <w:rPr>
          <w:rFonts w:ascii="Constantia" w:hAnsi="Constantia"/>
          <w:sz w:val="22"/>
        </w:rPr>
        <w:t>fost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condamnate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gestiune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frauduloasă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abuz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încredere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fals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înșelăciune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delapidare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mărturie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mincinoasă</w:t>
      </w:r>
      <w:proofErr w:type="spellEnd"/>
      <w:r w:rsidRPr="00674D91">
        <w:rPr>
          <w:rFonts w:ascii="Constantia" w:hAnsi="Constantia"/>
          <w:sz w:val="22"/>
        </w:rPr>
        <w:t xml:space="preserve">, dare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luare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mită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pentru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alte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infracțiuni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prevăzute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legea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referito</w:t>
      </w:r>
      <w:r w:rsidR="00A82C32">
        <w:rPr>
          <w:rFonts w:ascii="Constantia" w:hAnsi="Constantia"/>
          <w:sz w:val="22"/>
        </w:rPr>
        <w:t>a</w:t>
      </w:r>
      <w:r w:rsidRPr="00674D91">
        <w:rPr>
          <w:rFonts w:ascii="Constantia" w:hAnsi="Constantia"/>
          <w:sz w:val="22"/>
        </w:rPr>
        <w:t>r</w:t>
      </w:r>
      <w:r w:rsidR="00A82C32">
        <w:rPr>
          <w:rFonts w:ascii="Constantia" w:hAnsi="Constantia"/>
          <w:sz w:val="22"/>
        </w:rPr>
        <w:t>e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societățile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comerciale</w:t>
      </w:r>
      <w:proofErr w:type="spellEnd"/>
      <w:r w:rsidR="00674D91">
        <w:rPr>
          <w:rFonts w:ascii="Constantia" w:hAnsi="Constantia"/>
          <w:sz w:val="22"/>
        </w:rPr>
        <w:t>.</w:t>
      </w:r>
    </w:p>
    <w:p w14:paraId="43506BBE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7F35F95A" w14:textId="4DA2688D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condus</w:t>
      </w:r>
      <w:proofErr w:type="spellEnd"/>
      <w:r w:rsidRPr="00674D91">
        <w:rPr>
          <w:rFonts w:ascii="Constantia" w:hAnsi="Constantia"/>
          <w:sz w:val="22"/>
        </w:rPr>
        <w:t xml:space="preserve"> de un </w:t>
      </w:r>
      <w:proofErr w:type="spellStart"/>
      <w:r w:rsidRPr="00674D91">
        <w:rPr>
          <w:rFonts w:ascii="Constantia" w:hAnsi="Constantia"/>
          <w:sz w:val="22"/>
        </w:rPr>
        <w:t>președinte</w:t>
      </w:r>
      <w:proofErr w:type="spellEnd"/>
      <w:r w:rsidR="00674D91">
        <w:rPr>
          <w:rFonts w:ascii="Constantia" w:hAnsi="Constantia"/>
          <w:sz w:val="22"/>
        </w:rPr>
        <w:t>.</w:t>
      </w:r>
    </w:p>
    <w:p w14:paraId="54ABFF02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04E1252D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Competența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stabilește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4C5BDE67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2F3A9D23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Președintele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alege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dintre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cei</w:t>
      </w:r>
      <w:proofErr w:type="spellEnd"/>
      <w:r w:rsidRPr="00674D91">
        <w:rPr>
          <w:rFonts w:ascii="Constantia" w:hAnsi="Constantia"/>
          <w:sz w:val="22"/>
        </w:rPr>
        <w:t xml:space="preserve"> 3 </w:t>
      </w:r>
      <w:proofErr w:type="spellStart"/>
      <w:r w:rsidRPr="00674D91">
        <w:rPr>
          <w:rFonts w:ascii="Constantia" w:hAnsi="Constantia"/>
          <w:sz w:val="22"/>
        </w:rPr>
        <w:t>membri</w:t>
      </w:r>
      <w:proofErr w:type="spellEnd"/>
      <w:r w:rsidRPr="00674D91">
        <w:rPr>
          <w:rFonts w:ascii="Constantia" w:hAnsi="Constantia"/>
          <w:sz w:val="22"/>
        </w:rPr>
        <w:t xml:space="preserve"> ai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iar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directorul</w:t>
      </w:r>
      <w:proofErr w:type="spellEnd"/>
      <w:r w:rsidRPr="00674D91">
        <w:rPr>
          <w:rFonts w:ascii="Constantia" w:hAnsi="Constantia"/>
          <w:sz w:val="22"/>
        </w:rPr>
        <w:t xml:space="preserve"> general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numit</w:t>
      </w:r>
      <w:proofErr w:type="spellEnd"/>
      <w:r w:rsidRPr="00674D91">
        <w:rPr>
          <w:rFonts w:ascii="Constantia" w:hAnsi="Constantia"/>
          <w:sz w:val="22"/>
        </w:rPr>
        <w:t xml:space="preserve"> si </w:t>
      </w:r>
      <w:proofErr w:type="spellStart"/>
      <w:r w:rsidRPr="00674D91">
        <w:rPr>
          <w:rFonts w:ascii="Constantia" w:hAnsi="Constantia"/>
          <w:sz w:val="22"/>
        </w:rPr>
        <w:t>revocat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Pr="00674D91">
        <w:rPr>
          <w:rFonts w:ascii="Constantia" w:hAnsi="Constantia"/>
          <w:sz w:val="22"/>
        </w:rPr>
        <w:t>funcție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către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funcție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76AB1C75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32C7369F" w14:textId="28DFB2EF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poate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delega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conducerea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unuia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mai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multor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directori</w:t>
      </w:r>
      <w:proofErr w:type="spellEnd"/>
      <w:r w:rsidRPr="00674D91">
        <w:rPr>
          <w:rFonts w:ascii="Constantia" w:hAnsi="Constantia"/>
          <w:sz w:val="22"/>
        </w:rPr>
        <w:t xml:space="preserve">. </w:t>
      </w:r>
      <w:proofErr w:type="spellStart"/>
      <w:r w:rsidRPr="00674D91">
        <w:rPr>
          <w:rFonts w:ascii="Constantia" w:hAnsi="Constantia"/>
          <w:sz w:val="22"/>
        </w:rPr>
        <w:t>Președintele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director genera</w:t>
      </w:r>
      <w:r w:rsidR="00A82C32">
        <w:rPr>
          <w:rFonts w:ascii="Constantia" w:hAnsi="Constantia"/>
          <w:sz w:val="22"/>
        </w:rPr>
        <w:t xml:space="preserve">l, </w:t>
      </w:r>
      <w:proofErr w:type="spellStart"/>
      <w:r w:rsidRPr="00674D91">
        <w:rPr>
          <w:rFonts w:ascii="Constantia" w:hAnsi="Constantia"/>
          <w:sz w:val="22"/>
        </w:rPr>
        <w:t>fiind</w:t>
      </w:r>
      <w:proofErr w:type="spellEnd"/>
      <w:r w:rsidRPr="00674D91">
        <w:rPr>
          <w:rFonts w:ascii="Constantia" w:hAnsi="Constantia"/>
          <w:sz w:val="22"/>
        </w:rPr>
        <w:t xml:space="preserve"> ales de </w:t>
      </w:r>
      <w:proofErr w:type="spellStart"/>
      <w:r w:rsidRPr="00674D91">
        <w:rPr>
          <w:rFonts w:ascii="Constantia" w:hAnsi="Constantia"/>
          <w:sz w:val="22"/>
        </w:rPr>
        <w:t>Adunarea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generală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acționarilor</w:t>
      </w:r>
      <w:proofErr w:type="spellEnd"/>
      <w:r w:rsidRPr="00674D91">
        <w:rPr>
          <w:rFonts w:ascii="Constantia" w:hAnsi="Constantia"/>
          <w:sz w:val="22"/>
        </w:rPr>
        <w:t xml:space="preserve">. </w:t>
      </w:r>
      <w:proofErr w:type="spellStart"/>
      <w:r w:rsidRPr="00674D91">
        <w:rPr>
          <w:rFonts w:ascii="Constantia" w:hAnsi="Constantia"/>
          <w:sz w:val="22"/>
        </w:rPr>
        <w:t>Directorii</w:t>
      </w:r>
      <w:proofErr w:type="spellEnd"/>
      <w:r w:rsidRPr="00674D91">
        <w:rPr>
          <w:rFonts w:ascii="Constantia" w:hAnsi="Constantia"/>
          <w:sz w:val="22"/>
        </w:rPr>
        <w:t xml:space="preserve"> pot fi </w:t>
      </w:r>
      <w:proofErr w:type="spellStart"/>
      <w:r w:rsidRPr="00674D91">
        <w:rPr>
          <w:rFonts w:ascii="Constantia" w:hAnsi="Constantia"/>
          <w:sz w:val="22"/>
        </w:rPr>
        <w:t>numiți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dintre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administratori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din afara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. Modul de </w:t>
      </w:r>
      <w:proofErr w:type="spellStart"/>
      <w:r w:rsidRPr="00674D91">
        <w:rPr>
          <w:rFonts w:ascii="Constantia" w:hAnsi="Constantia"/>
          <w:sz w:val="22"/>
        </w:rPr>
        <w:t>organizare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gramStart"/>
      <w:r w:rsidRPr="00674D91">
        <w:rPr>
          <w:rFonts w:ascii="Constantia" w:hAnsi="Constantia"/>
          <w:sz w:val="22"/>
        </w:rPr>
        <w:t>a</w:t>
      </w:r>
      <w:proofErr w:type="gram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activității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directorilor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stabilit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prin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decizia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>.</w:t>
      </w:r>
      <w:r w:rsidRPr="00947B2B">
        <w:rPr>
          <w:noProof/>
        </w:rPr>
        <w:drawing>
          <wp:inline distT="0" distB="0" distL="0" distR="0" wp14:anchorId="4E082692" wp14:editId="29BC93D2">
            <wp:extent cx="9144" cy="24391"/>
            <wp:effectExtent l="0" t="0" r="0" b="0"/>
            <wp:docPr id="59041" name="Picture 59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1" name="Picture 5904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7332D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3CCE0C48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Directorii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informa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mod </w:t>
      </w:r>
      <w:proofErr w:type="spellStart"/>
      <w:r w:rsidRPr="00674D91">
        <w:rPr>
          <w:rFonts w:ascii="Constantia" w:hAnsi="Constantia"/>
          <w:sz w:val="22"/>
        </w:rPr>
        <w:t>regulat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cuprinzător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asupra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r w:rsidRPr="00947B2B">
        <w:rPr>
          <w:noProof/>
        </w:rPr>
        <w:drawing>
          <wp:inline distT="0" distB="0" distL="0" distR="0" wp14:anchorId="427F9E87" wp14:editId="34F18692">
            <wp:extent cx="3048" cy="3049"/>
            <wp:effectExtent l="0" t="0" r="0" b="0"/>
            <wp:docPr id="23812" name="Picture 23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2" name="Picture 238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74D91">
        <w:rPr>
          <w:rFonts w:ascii="Constantia" w:hAnsi="Constantia"/>
          <w:sz w:val="22"/>
        </w:rPr>
        <w:t>operațiunilor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întreprinse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celor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avute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vedere</w:t>
      </w:r>
      <w:proofErr w:type="spellEnd"/>
      <w:r w:rsidRPr="00674D91">
        <w:rPr>
          <w:rFonts w:ascii="Constantia" w:hAnsi="Constantia"/>
          <w:sz w:val="22"/>
        </w:rPr>
        <w:t>.</w:t>
      </w:r>
      <w:r w:rsidRPr="00947B2B">
        <w:rPr>
          <w:noProof/>
        </w:rPr>
        <w:drawing>
          <wp:inline distT="0" distB="0" distL="0" distR="0" wp14:anchorId="30C46D9A" wp14:editId="7AAD6942">
            <wp:extent cx="3048" cy="15244"/>
            <wp:effectExtent l="0" t="0" r="0" b="0"/>
            <wp:docPr id="59043" name="Picture 59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3" name="Picture 590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A0BE9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539D9906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Directorii</w:t>
      </w:r>
      <w:proofErr w:type="spellEnd"/>
      <w:r w:rsidRPr="00674D91">
        <w:rPr>
          <w:rFonts w:ascii="Constantia" w:hAnsi="Constantia"/>
          <w:sz w:val="22"/>
        </w:rPr>
        <w:t xml:space="preserve"> pot fi </w:t>
      </w:r>
      <w:proofErr w:type="spellStart"/>
      <w:r w:rsidRPr="00674D91">
        <w:rPr>
          <w:rFonts w:ascii="Constantia" w:hAnsi="Constantia"/>
          <w:sz w:val="22"/>
        </w:rPr>
        <w:t>revocați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oricând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către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600463C7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22209108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Societatea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va</w:t>
      </w:r>
      <w:proofErr w:type="spellEnd"/>
      <w:r w:rsidRPr="00674D91">
        <w:rPr>
          <w:rFonts w:ascii="Constantia" w:hAnsi="Constantia"/>
          <w:sz w:val="22"/>
        </w:rPr>
        <w:t xml:space="preserve"> fi </w:t>
      </w:r>
      <w:proofErr w:type="spellStart"/>
      <w:r w:rsidRPr="00674D91">
        <w:rPr>
          <w:rFonts w:ascii="Constantia" w:hAnsi="Constantia"/>
          <w:sz w:val="22"/>
        </w:rPr>
        <w:t>reprezentată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justiție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relațiile</w:t>
      </w:r>
      <w:proofErr w:type="spellEnd"/>
      <w:r w:rsidRPr="00674D91">
        <w:rPr>
          <w:rFonts w:ascii="Constantia" w:hAnsi="Constantia"/>
          <w:sz w:val="22"/>
        </w:rPr>
        <w:t xml:space="preserve"> cu t</w:t>
      </w:r>
      <w:r w:rsidR="008949AE" w:rsidRPr="00674D91">
        <w:rPr>
          <w:rFonts w:ascii="Constantia" w:hAnsi="Constantia"/>
          <w:sz w:val="22"/>
        </w:rPr>
        <w:t>ertii</w:t>
      </w:r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către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președintele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r w:rsidRPr="00947B2B">
        <w:rPr>
          <w:noProof/>
        </w:rPr>
        <w:drawing>
          <wp:inline distT="0" distB="0" distL="0" distR="0" wp14:anchorId="69AC11A5" wp14:editId="092DCCC6">
            <wp:extent cx="3048" cy="3049"/>
            <wp:effectExtent l="0" t="0" r="0" b="0"/>
            <wp:docPr id="23815" name="Picture 23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5" name="Picture 238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4D91">
        <w:rPr>
          <w:rFonts w:ascii="Constantia" w:hAnsi="Constantia"/>
          <w:sz w:val="22"/>
        </w:rPr>
        <w:t xml:space="preserve">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.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cazul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care </w:t>
      </w: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delegă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directorilor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atribuții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conducere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puterea</w:t>
      </w:r>
      <w:proofErr w:type="spellEnd"/>
      <w:r w:rsidRPr="00674D91">
        <w:rPr>
          <w:rFonts w:ascii="Constantia" w:hAnsi="Constantia"/>
          <w:sz w:val="22"/>
        </w:rPr>
        <w:t xml:space="preserve"> de a </w:t>
      </w:r>
      <w:proofErr w:type="spellStart"/>
      <w:r w:rsidRPr="00674D91">
        <w:rPr>
          <w:rFonts w:ascii="Constantia" w:hAnsi="Constantia"/>
          <w:sz w:val="22"/>
        </w:rPr>
        <w:t>reprezenta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societatea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raporturile</w:t>
      </w:r>
      <w:proofErr w:type="spellEnd"/>
      <w:r w:rsidRPr="00674D91">
        <w:rPr>
          <w:rFonts w:ascii="Constantia" w:hAnsi="Constantia"/>
          <w:sz w:val="22"/>
        </w:rPr>
        <w:t xml:space="preserve"> cu </w:t>
      </w:r>
      <w:proofErr w:type="spellStart"/>
      <w:r w:rsidRPr="00674D91">
        <w:rPr>
          <w:rFonts w:ascii="Constantia" w:hAnsi="Constantia"/>
          <w:sz w:val="22"/>
        </w:rPr>
        <w:t>terții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și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justiție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aparține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directorului</w:t>
      </w:r>
      <w:proofErr w:type="spellEnd"/>
      <w:r w:rsidRPr="00674D91">
        <w:rPr>
          <w:rFonts w:ascii="Constantia" w:hAnsi="Constantia"/>
          <w:sz w:val="22"/>
        </w:rPr>
        <w:t xml:space="preserve"> general.</w:t>
      </w:r>
    </w:p>
    <w:p w14:paraId="5668B64C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71315912" w14:textId="77777777" w:rsidR="00674D91" w:rsidRDefault="00383E32" w:rsidP="00674D91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Consiliul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se </w:t>
      </w:r>
      <w:proofErr w:type="spellStart"/>
      <w:r w:rsidRPr="00674D91">
        <w:rPr>
          <w:rFonts w:ascii="Constantia" w:hAnsi="Constantia"/>
          <w:sz w:val="22"/>
        </w:rPr>
        <w:t>întłunește</w:t>
      </w:r>
      <w:proofErr w:type="spellEnd"/>
      <w:r w:rsidRPr="00674D91">
        <w:rPr>
          <w:rFonts w:ascii="Constantia" w:hAnsi="Constantia"/>
          <w:sz w:val="22"/>
        </w:rPr>
        <w:t xml:space="preserve"> la </w:t>
      </w:r>
      <w:proofErr w:type="spellStart"/>
      <w:r w:rsidRPr="00674D91">
        <w:rPr>
          <w:rFonts w:ascii="Constantia" w:hAnsi="Constantia"/>
          <w:sz w:val="22"/>
        </w:rPr>
        <w:t>sediul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societății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câte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ori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necesar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Ia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convocarea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președintelui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sau</w:t>
      </w:r>
      <w:proofErr w:type="spellEnd"/>
      <w:r w:rsidRPr="00674D91">
        <w:rPr>
          <w:rFonts w:ascii="Constantia" w:hAnsi="Constantia"/>
          <w:sz w:val="22"/>
        </w:rPr>
        <w:t xml:space="preserve"> a </w:t>
      </w:r>
      <w:proofErr w:type="spellStart"/>
      <w:r w:rsidRPr="00674D91">
        <w:rPr>
          <w:rFonts w:ascii="Constantia" w:hAnsi="Constantia"/>
          <w:sz w:val="22"/>
        </w:rPr>
        <w:t>unei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treimi</w:t>
      </w:r>
      <w:proofErr w:type="spellEnd"/>
      <w:r w:rsidRPr="00674D91">
        <w:rPr>
          <w:rFonts w:ascii="Constantia" w:hAnsi="Constantia"/>
          <w:sz w:val="22"/>
        </w:rPr>
        <w:t xml:space="preserve"> din </w:t>
      </w:r>
      <w:proofErr w:type="spellStart"/>
      <w:r w:rsidRPr="00674D91">
        <w:rPr>
          <w:rFonts w:ascii="Constantia" w:hAnsi="Constantia"/>
          <w:sz w:val="22"/>
        </w:rPr>
        <w:t>numărul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membrilor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săi</w:t>
      </w:r>
      <w:proofErr w:type="spellEnd"/>
      <w:r w:rsidRPr="00674D91">
        <w:rPr>
          <w:rFonts w:ascii="Constantia" w:hAnsi="Constantia"/>
          <w:sz w:val="22"/>
        </w:rPr>
        <w:t>.</w:t>
      </w:r>
      <w:r w:rsidRPr="00947B2B">
        <w:rPr>
          <w:noProof/>
        </w:rPr>
        <w:drawing>
          <wp:inline distT="0" distB="0" distL="0" distR="0" wp14:anchorId="3D1575A3" wp14:editId="7B4EC068">
            <wp:extent cx="3049" cy="3049"/>
            <wp:effectExtent l="0" t="0" r="0" b="0"/>
            <wp:docPr id="23816" name="Picture 23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6" name="Picture 238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2EE7E" w14:textId="77777777" w:rsidR="00674D91" w:rsidRPr="00674D91" w:rsidRDefault="00674D91" w:rsidP="00674D91">
      <w:pPr>
        <w:pStyle w:val="ListParagraph"/>
        <w:rPr>
          <w:rFonts w:ascii="Constantia" w:hAnsi="Constantia"/>
          <w:sz w:val="22"/>
        </w:rPr>
      </w:pPr>
    </w:p>
    <w:p w14:paraId="11503852" w14:textId="77777777" w:rsidR="00431B94" w:rsidRDefault="00383E32" w:rsidP="00431B94">
      <w:pPr>
        <w:pStyle w:val="ListParagraph"/>
        <w:numPr>
          <w:ilvl w:val="0"/>
          <w:numId w:val="26"/>
        </w:numPr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este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prezidat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președinte</w:t>
      </w:r>
      <w:proofErr w:type="spellEnd"/>
      <w:r w:rsidRPr="00674D91">
        <w:rPr>
          <w:rFonts w:ascii="Constantia" w:hAnsi="Constantia"/>
          <w:sz w:val="22"/>
        </w:rPr>
        <w:t xml:space="preserve">, </w:t>
      </w:r>
      <w:proofErr w:type="spellStart"/>
      <w:r w:rsidRPr="00674D91">
        <w:rPr>
          <w:rFonts w:ascii="Constantia" w:hAnsi="Constantia"/>
          <w:sz w:val="22"/>
        </w:rPr>
        <w:t>iar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în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lipsa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acestuia</w:t>
      </w:r>
      <w:proofErr w:type="spellEnd"/>
      <w:r w:rsidRPr="00674D91">
        <w:rPr>
          <w:rFonts w:ascii="Constantia" w:hAnsi="Constantia"/>
          <w:sz w:val="22"/>
        </w:rPr>
        <w:t xml:space="preserve"> de un </w:t>
      </w:r>
      <w:proofErr w:type="spellStart"/>
      <w:r w:rsidRPr="00674D91">
        <w:rPr>
          <w:rFonts w:ascii="Constantia" w:hAnsi="Constantia"/>
          <w:sz w:val="22"/>
        </w:rPr>
        <w:t>înlocuitor</w:t>
      </w:r>
      <w:proofErr w:type="spellEnd"/>
      <w:r w:rsidRPr="00674D91">
        <w:rPr>
          <w:rFonts w:ascii="Constantia" w:hAnsi="Constantia"/>
          <w:sz w:val="22"/>
        </w:rPr>
        <w:t xml:space="preserve">. </w:t>
      </w:r>
      <w:proofErr w:type="spellStart"/>
      <w:r w:rsidRPr="00674D91">
        <w:rPr>
          <w:rFonts w:ascii="Constantia" w:hAnsi="Constantia"/>
          <w:sz w:val="22"/>
        </w:rPr>
        <w:t>Președintele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numește</w:t>
      </w:r>
      <w:proofErr w:type="spellEnd"/>
      <w:r w:rsidRPr="00674D91">
        <w:rPr>
          <w:rFonts w:ascii="Constantia" w:hAnsi="Constantia"/>
          <w:sz w:val="22"/>
        </w:rPr>
        <w:t xml:space="preserve"> un </w:t>
      </w:r>
      <w:proofErr w:type="spellStart"/>
      <w:r w:rsidRPr="00674D91">
        <w:rPr>
          <w:rFonts w:ascii="Constantia" w:hAnsi="Constantia"/>
          <w:sz w:val="22"/>
        </w:rPr>
        <w:t>secretar</w:t>
      </w:r>
      <w:proofErr w:type="spellEnd"/>
      <w:r w:rsidRPr="00674D91">
        <w:rPr>
          <w:rFonts w:ascii="Constantia" w:hAnsi="Constantia"/>
          <w:sz w:val="22"/>
        </w:rPr>
        <w:t xml:space="preserve">, fie </w:t>
      </w:r>
      <w:proofErr w:type="spellStart"/>
      <w:r w:rsidRPr="00674D91">
        <w:rPr>
          <w:rFonts w:ascii="Constantia" w:hAnsi="Constantia"/>
          <w:sz w:val="22"/>
        </w:rPr>
        <w:t>dintre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membrii</w:t>
      </w:r>
      <w:proofErr w:type="spellEnd"/>
      <w:r w:rsidRPr="00674D91">
        <w:rPr>
          <w:rFonts w:ascii="Constantia" w:hAnsi="Constantia"/>
          <w:sz w:val="22"/>
        </w:rPr>
        <w:t xml:space="preserve"> </w:t>
      </w:r>
      <w:proofErr w:type="spellStart"/>
      <w:r w:rsidRPr="00674D91">
        <w:rPr>
          <w:rFonts w:ascii="Constantia" w:hAnsi="Constantia"/>
          <w:sz w:val="22"/>
        </w:rPr>
        <w:t>Consiliului</w:t>
      </w:r>
      <w:proofErr w:type="spellEnd"/>
      <w:r w:rsidRPr="00674D91">
        <w:rPr>
          <w:rFonts w:ascii="Constantia" w:hAnsi="Constantia"/>
          <w:sz w:val="22"/>
        </w:rPr>
        <w:t xml:space="preserve"> de </w:t>
      </w:r>
      <w:proofErr w:type="spellStart"/>
      <w:r w:rsidRPr="00674D91">
        <w:rPr>
          <w:rFonts w:ascii="Constantia" w:hAnsi="Constantia"/>
          <w:sz w:val="22"/>
        </w:rPr>
        <w:t>administrație</w:t>
      </w:r>
      <w:proofErr w:type="spellEnd"/>
      <w:r w:rsidRPr="00674D91">
        <w:rPr>
          <w:rFonts w:ascii="Constantia" w:hAnsi="Constantia"/>
          <w:sz w:val="22"/>
        </w:rPr>
        <w:t xml:space="preserve">, fie din afara </w:t>
      </w:r>
      <w:proofErr w:type="spellStart"/>
      <w:r w:rsidRPr="00674D91">
        <w:rPr>
          <w:rFonts w:ascii="Constantia" w:hAnsi="Constantia"/>
          <w:sz w:val="22"/>
        </w:rPr>
        <w:t>acestuia</w:t>
      </w:r>
      <w:proofErr w:type="spellEnd"/>
      <w:r w:rsidRPr="00674D91">
        <w:rPr>
          <w:rFonts w:ascii="Constantia" w:hAnsi="Constantia"/>
          <w:sz w:val="22"/>
        </w:rPr>
        <w:t>.</w:t>
      </w:r>
    </w:p>
    <w:p w14:paraId="4D8D6F6A" w14:textId="77777777" w:rsidR="00431B94" w:rsidRPr="00431B94" w:rsidRDefault="00431B94" w:rsidP="00431B94">
      <w:pPr>
        <w:pStyle w:val="ListParagraph"/>
        <w:shd w:val="clear" w:color="auto" w:fill="FFFFFF" w:themeFill="background1"/>
        <w:rPr>
          <w:rFonts w:ascii="Constantia" w:hAnsi="Constantia"/>
          <w:sz w:val="22"/>
        </w:rPr>
      </w:pPr>
    </w:p>
    <w:p w14:paraId="370AE936" w14:textId="77777777" w:rsidR="00A82C32" w:rsidRDefault="00431B94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A82C32">
        <w:rPr>
          <w:rFonts w:ascii="Constantia" w:hAnsi="Constantia"/>
          <w:sz w:val="22"/>
        </w:rPr>
        <w:t>Pentru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valabilitatea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deciziilor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este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color w:val="auto"/>
          <w:sz w:val="22"/>
        </w:rPr>
        <w:t>necesara</w:t>
      </w:r>
      <w:proofErr w:type="spellEnd"/>
      <w:r w:rsidRPr="00A82C32">
        <w:rPr>
          <w:rFonts w:ascii="Constantia" w:hAnsi="Constantia"/>
          <w:color w:val="auto"/>
          <w:sz w:val="22"/>
        </w:rPr>
        <w:t xml:space="preserve"> </w:t>
      </w:r>
      <w:proofErr w:type="spellStart"/>
      <w:r w:rsidR="00A82C32" w:rsidRPr="00A82C32">
        <w:rPr>
          <w:rFonts w:ascii="Constantia" w:hAnsi="Constantia" w:cs="Calibri"/>
          <w:color w:val="auto"/>
          <w:sz w:val="22"/>
          <w:shd w:val="clear" w:color="auto" w:fill="FFFFFF"/>
        </w:rPr>
        <w:t>prezenţa</w:t>
      </w:r>
      <w:proofErr w:type="spellEnd"/>
      <w:r w:rsidR="00A82C32" w:rsidRPr="00A82C32">
        <w:rPr>
          <w:rFonts w:ascii="Constantia" w:hAnsi="Constantia" w:cs="Calibri"/>
          <w:color w:val="auto"/>
          <w:sz w:val="22"/>
          <w:shd w:val="clear" w:color="auto" w:fill="FFFFFF"/>
        </w:rPr>
        <w:t xml:space="preserve"> a cel </w:t>
      </w:r>
      <w:proofErr w:type="spellStart"/>
      <w:r w:rsidR="00A82C32" w:rsidRPr="00A82C32">
        <w:rPr>
          <w:rFonts w:ascii="Constantia" w:hAnsi="Constantia" w:cs="Calibri"/>
          <w:color w:val="auto"/>
          <w:sz w:val="22"/>
          <w:shd w:val="clear" w:color="auto" w:fill="FFFFFF"/>
        </w:rPr>
        <w:t>puţin</w:t>
      </w:r>
      <w:proofErr w:type="spellEnd"/>
      <w:r w:rsidR="00A82C32" w:rsidRPr="00A82C32">
        <w:rPr>
          <w:rFonts w:ascii="Constantia" w:hAnsi="Constantia" w:cs="Calibri"/>
          <w:color w:val="auto"/>
          <w:sz w:val="22"/>
          <w:shd w:val="clear" w:color="auto" w:fill="FFFFFF"/>
        </w:rPr>
        <w:t xml:space="preserve"> </w:t>
      </w:r>
      <w:proofErr w:type="spellStart"/>
      <w:r w:rsidR="00A82C32" w:rsidRPr="00A82C32">
        <w:rPr>
          <w:rFonts w:ascii="Constantia" w:hAnsi="Constantia" w:cs="Calibri"/>
          <w:color w:val="auto"/>
          <w:sz w:val="22"/>
          <w:shd w:val="clear" w:color="auto" w:fill="FFFFFF"/>
        </w:rPr>
        <w:t>jumătate</w:t>
      </w:r>
      <w:proofErr w:type="spellEnd"/>
      <w:r w:rsidR="00A82C32" w:rsidRPr="00A82C32">
        <w:rPr>
          <w:rFonts w:ascii="Constantia" w:hAnsi="Constantia" w:cs="Calibri"/>
          <w:color w:val="auto"/>
          <w:sz w:val="22"/>
          <w:shd w:val="clear" w:color="auto" w:fill="FFFFFF"/>
        </w:rPr>
        <w:t xml:space="preserve"> din </w:t>
      </w:r>
      <w:proofErr w:type="spellStart"/>
      <w:r w:rsidRPr="00A82C32">
        <w:rPr>
          <w:rFonts w:ascii="Constantia" w:hAnsi="Constantia"/>
          <w:color w:val="auto"/>
          <w:sz w:val="22"/>
        </w:rPr>
        <w:t>numarul</w:t>
      </w:r>
      <w:proofErr w:type="spellEnd"/>
      <w:r w:rsidRPr="00A82C32">
        <w:rPr>
          <w:rFonts w:ascii="Constantia" w:hAnsi="Constantia"/>
          <w:color w:val="auto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membrilor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Consiliului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administrație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iar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deciziile</w:t>
      </w:r>
      <w:proofErr w:type="spellEnd"/>
      <w:r w:rsidRPr="00A82C32">
        <w:rPr>
          <w:rFonts w:ascii="Constantia" w:hAnsi="Constantia"/>
          <w:sz w:val="22"/>
        </w:rPr>
        <w:t xml:space="preserve"> se </w:t>
      </w:r>
      <w:proofErr w:type="spellStart"/>
      <w:r w:rsidRPr="00A82C32">
        <w:rPr>
          <w:rFonts w:ascii="Constantia" w:hAnsi="Constantia"/>
          <w:sz w:val="22"/>
        </w:rPr>
        <w:t>iau</w:t>
      </w:r>
      <w:proofErr w:type="spellEnd"/>
      <w:r w:rsidRPr="00A82C32">
        <w:rPr>
          <w:rFonts w:ascii="Constantia" w:hAnsi="Constantia"/>
          <w:sz w:val="22"/>
        </w:rPr>
        <w:t xml:space="preserve"> cu </w:t>
      </w:r>
      <w:proofErr w:type="spellStart"/>
      <w:r w:rsidRPr="00A82C32">
        <w:rPr>
          <w:rFonts w:ascii="Constantia" w:hAnsi="Constantia"/>
          <w:sz w:val="22"/>
        </w:rPr>
        <w:t>majoritatea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absoluttă</w:t>
      </w:r>
      <w:proofErr w:type="spellEnd"/>
      <w:r w:rsidRPr="00A82C32">
        <w:rPr>
          <w:rFonts w:ascii="Constantia" w:hAnsi="Constantia"/>
          <w:sz w:val="22"/>
        </w:rPr>
        <w:t xml:space="preserve"> a </w:t>
      </w:r>
      <w:r w:rsidRPr="00A82C32">
        <w:rPr>
          <w:noProof/>
        </w:rPr>
        <w:drawing>
          <wp:inline distT="0" distB="0" distL="0" distR="0" wp14:anchorId="06241F32" wp14:editId="32CD747E">
            <wp:extent cx="3048" cy="3049"/>
            <wp:effectExtent l="0" t="0" r="0" b="0"/>
            <wp:docPr id="23817" name="Picture 23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7" name="Picture 2381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82C32">
        <w:rPr>
          <w:rFonts w:ascii="Constantia" w:hAnsi="Constantia"/>
          <w:sz w:val="22"/>
        </w:rPr>
        <w:t>membrilor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prezenți</w:t>
      </w:r>
      <w:proofErr w:type="spellEnd"/>
      <w:r w:rsidRPr="00A82C32">
        <w:rPr>
          <w:rFonts w:ascii="Constantia" w:hAnsi="Constantia"/>
          <w:sz w:val="22"/>
        </w:rPr>
        <w:t>.</w:t>
      </w:r>
    </w:p>
    <w:p w14:paraId="38A17C62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7BEED86D" w14:textId="77777777" w:rsid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A82C32">
        <w:rPr>
          <w:rFonts w:ascii="Constantia" w:hAnsi="Constantia"/>
          <w:sz w:val="22"/>
        </w:rPr>
        <w:t>Dezbaterile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Consiliului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administrație</w:t>
      </w:r>
      <w:proofErr w:type="spellEnd"/>
      <w:r w:rsidRPr="00A82C32">
        <w:rPr>
          <w:rFonts w:ascii="Constantia" w:hAnsi="Constantia"/>
          <w:sz w:val="22"/>
        </w:rPr>
        <w:t xml:space="preserve"> au loc, conform </w:t>
      </w:r>
      <w:proofErr w:type="spellStart"/>
      <w:r w:rsidRPr="00A82C32">
        <w:rPr>
          <w:rFonts w:ascii="Constantia" w:hAnsi="Constantia"/>
          <w:sz w:val="22"/>
        </w:rPr>
        <w:t>ordini</w:t>
      </w:r>
      <w:proofErr w:type="spellEnd"/>
      <w:r w:rsidRPr="00A82C32">
        <w:rPr>
          <w:rFonts w:ascii="Constantia" w:hAnsi="Constantia"/>
          <w:sz w:val="22"/>
        </w:rPr>
        <w:t xml:space="preserve"> de zi </w:t>
      </w:r>
      <w:proofErr w:type="spellStart"/>
      <w:r w:rsidRPr="00A82C32">
        <w:rPr>
          <w:rFonts w:ascii="Constantia" w:hAnsi="Constantia"/>
          <w:sz w:val="22"/>
        </w:rPr>
        <w:t>stabilită</w:t>
      </w:r>
      <w:proofErr w:type="spellEnd"/>
      <w:r w:rsidRPr="00A82C32">
        <w:rPr>
          <w:rFonts w:ascii="Constantia" w:hAnsi="Constantia"/>
          <w:sz w:val="22"/>
        </w:rPr>
        <w:t xml:space="preserve"> pe </w:t>
      </w:r>
      <w:proofErr w:type="spellStart"/>
      <w:r w:rsidRPr="00A82C32">
        <w:rPr>
          <w:rFonts w:ascii="Constantia" w:hAnsi="Constantia"/>
          <w:sz w:val="22"/>
        </w:rPr>
        <w:t>baza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proiectului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comunicat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președinte</w:t>
      </w:r>
      <w:proofErr w:type="spellEnd"/>
      <w:r w:rsidRPr="00A82C32">
        <w:rPr>
          <w:rFonts w:ascii="Constantia" w:hAnsi="Constantia"/>
          <w:sz w:val="22"/>
        </w:rPr>
        <w:t xml:space="preserve">, cu cel </w:t>
      </w:r>
      <w:proofErr w:type="spellStart"/>
      <w:r w:rsidRPr="00A82C32">
        <w:rPr>
          <w:rFonts w:ascii="Constantia" w:hAnsi="Constantia"/>
          <w:sz w:val="22"/>
        </w:rPr>
        <w:t>puțin</w:t>
      </w:r>
      <w:proofErr w:type="spellEnd"/>
      <w:r w:rsidRPr="00A82C32">
        <w:rPr>
          <w:rFonts w:ascii="Constantia" w:hAnsi="Constantia"/>
          <w:sz w:val="22"/>
        </w:rPr>
        <w:t xml:space="preserve"> 15 </w:t>
      </w:r>
      <w:proofErr w:type="spellStart"/>
      <w:r w:rsidRPr="00A82C32">
        <w:rPr>
          <w:rFonts w:ascii="Constantia" w:hAnsi="Constantia"/>
          <w:sz w:val="22"/>
        </w:rPr>
        <w:t>zile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înainte</w:t>
      </w:r>
      <w:proofErr w:type="spellEnd"/>
      <w:r w:rsidRPr="00A82C32">
        <w:rPr>
          <w:rFonts w:ascii="Constantia" w:hAnsi="Constantia"/>
          <w:sz w:val="22"/>
        </w:rPr>
        <w:t xml:space="preserve">. </w:t>
      </w:r>
      <w:proofErr w:type="spellStart"/>
      <w:r w:rsidRPr="00A82C32">
        <w:rPr>
          <w:rFonts w:ascii="Constantia" w:hAnsi="Constantia"/>
          <w:sz w:val="22"/>
        </w:rPr>
        <w:t>Aceasta</w:t>
      </w:r>
      <w:proofErr w:type="spellEnd"/>
      <w:r w:rsidRPr="00A82C32">
        <w:rPr>
          <w:rFonts w:ascii="Constantia" w:hAnsi="Constantia"/>
          <w:sz w:val="22"/>
        </w:rPr>
        <w:t xml:space="preserve"> se </w:t>
      </w:r>
      <w:proofErr w:type="spellStart"/>
      <w:r w:rsidRPr="00A82C32">
        <w:rPr>
          <w:rFonts w:ascii="Constantia" w:hAnsi="Constantia"/>
          <w:sz w:val="22"/>
        </w:rPr>
        <w:t>consemnează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în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procesul</w:t>
      </w:r>
      <w:proofErr w:type="spellEnd"/>
      <w:r w:rsidR="00431B94" w:rsidRPr="00A82C32">
        <w:rPr>
          <w:rFonts w:ascii="Constantia" w:hAnsi="Constantia"/>
          <w:sz w:val="22"/>
        </w:rPr>
        <w:t xml:space="preserve"> </w:t>
      </w:r>
      <w:r w:rsidRPr="00A82C32">
        <w:rPr>
          <w:rFonts w:ascii="Constantia" w:hAnsi="Constantia"/>
          <w:sz w:val="22"/>
        </w:rPr>
        <w:t xml:space="preserve">verbal al </w:t>
      </w:r>
      <w:proofErr w:type="spellStart"/>
      <w:r w:rsidRPr="00A82C32">
        <w:rPr>
          <w:rFonts w:ascii="Constantia" w:hAnsi="Constantia"/>
          <w:sz w:val="22"/>
        </w:rPr>
        <w:t>ședinței</w:t>
      </w:r>
      <w:proofErr w:type="spellEnd"/>
      <w:r w:rsidRPr="00A82C32">
        <w:rPr>
          <w:rFonts w:ascii="Constantia" w:hAnsi="Constantia"/>
          <w:sz w:val="22"/>
        </w:rPr>
        <w:t xml:space="preserve"> care se </w:t>
      </w:r>
      <w:proofErr w:type="spellStart"/>
      <w:r w:rsidRPr="00A82C32">
        <w:rPr>
          <w:rFonts w:ascii="Constantia" w:hAnsi="Constantia"/>
          <w:sz w:val="22"/>
        </w:rPr>
        <w:t>înscrie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într</w:t>
      </w:r>
      <w:proofErr w:type="spellEnd"/>
      <w:r w:rsidRPr="00A82C32">
        <w:rPr>
          <w:rFonts w:ascii="Constantia" w:hAnsi="Constantia"/>
          <w:sz w:val="22"/>
        </w:rPr>
        <w:t xml:space="preserve">-un </w:t>
      </w:r>
      <w:proofErr w:type="spellStart"/>
      <w:r w:rsidRPr="00A82C32">
        <w:rPr>
          <w:rFonts w:ascii="Constantia" w:hAnsi="Constantia"/>
          <w:sz w:val="22"/>
        </w:rPr>
        <w:t>registru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sigilat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și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parafat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președintele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Consiliului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administrație</w:t>
      </w:r>
      <w:proofErr w:type="spellEnd"/>
      <w:r w:rsidRPr="00A82C32">
        <w:rPr>
          <w:rFonts w:ascii="Constantia" w:hAnsi="Constantia"/>
          <w:sz w:val="22"/>
        </w:rPr>
        <w:t xml:space="preserve">. </w:t>
      </w:r>
      <w:proofErr w:type="spellStart"/>
      <w:r w:rsidRPr="00A82C32">
        <w:rPr>
          <w:rFonts w:ascii="Constantia" w:hAnsi="Constantia"/>
          <w:sz w:val="22"/>
        </w:rPr>
        <w:t>Procesul</w:t>
      </w:r>
      <w:proofErr w:type="spellEnd"/>
      <w:r w:rsidRPr="00A82C32">
        <w:rPr>
          <w:rFonts w:ascii="Constantia" w:hAnsi="Constantia"/>
          <w:sz w:val="22"/>
        </w:rPr>
        <w:t xml:space="preserve"> verbal se </w:t>
      </w:r>
      <w:proofErr w:type="spellStart"/>
      <w:r w:rsidRPr="00A82C32">
        <w:rPr>
          <w:rFonts w:ascii="Constantia" w:hAnsi="Constantia"/>
          <w:sz w:val="22"/>
        </w:rPr>
        <w:t>semnează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persoana</w:t>
      </w:r>
      <w:proofErr w:type="spellEnd"/>
      <w:r w:rsidRPr="00A82C32">
        <w:rPr>
          <w:rFonts w:ascii="Constantia" w:hAnsi="Constantia"/>
          <w:sz w:val="22"/>
        </w:rPr>
        <w:t xml:space="preserve"> care a </w:t>
      </w:r>
      <w:proofErr w:type="spellStart"/>
      <w:r w:rsidRPr="00A82C32">
        <w:rPr>
          <w:rFonts w:ascii="Constantia" w:hAnsi="Constantia"/>
          <w:sz w:val="22"/>
        </w:rPr>
        <w:t>prezidat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ședința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și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secretar</w:t>
      </w:r>
      <w:proofErr w:type="spellEnd"/>
      <w:r w:rsidRPr="00A82C32">
        <w:rPr>
          <w:rFonts w:ascii="Constantia" w:hAnsi="Constantia"/>
          <w:sz w:val="22"/>
        </w:rPr>
        <w:t>.</w:t>
      </w:r>
    </w:p>
    <w:p w14:paraId="14F1C9FC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77880077" w14:textId="77777777" w:rsid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A82C32">
        <w:rPr>
          <w:rFonts w:ascii="Constantia" w:hAnsi="Constantia"/>
          <w:sz w:val="22"/>
        </w:rPr>
        <w:t>Membrii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Consiliului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administrație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vor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avea</w:t>
      </w:r>
      <w:proofErr w:type="spellEnd"/>
      <w:r w:rsidRPr="00A82C32">
        <w:rPr>
          <w:rFonts w:ascii="Constantia" w:hAnsi="Constantia"/>
          <w:sz w:val="22"/>
        </w:rPr>
        <w:t xml:space="preserve"> o </w:t>
      </w:r>
      <w:proofErr w:type="spellStart"/>
      <w:r w:rsidRPr="00A82C32">
        <w:rPr>
          <w:rFonts w:ascii="Constantia" w:hAnsi="Constantia"/>
          <w:sz w:val="22"/>
        </w:rPr>
        <w:t>indemnizație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lunară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reprezentând</w:t>
      </w:r>
      <w:proofErr w:type="spellEnd"/>
      <w:r w:rsidRPr="00A82C32">
        <w:rPr>
          <w:rFonts w:ascii="Constantia" w:hAnsi="Constantia"/>
          <w:sz w:val="22"/>
        </w:rPr>
        <w:t xml:space="preserve"> 20% din </w:t>
      </w:r>
      <w:proofErr w:type="spellStart"/>
      <w:r w:rsidRPr="00A82C32">
        <w:rPr>
          <w:rFonts w:ascii="Constantia" w:hAnsi="Constantia"/>
          <w:sz w:val="22"/>
        </w:rPr>
        <w:t>salariul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directorului</w:t>
      </w:r>
      <w:proofErr w:type="spellEnd"/>
      <w:r w:rsidRPr="00A82C32">
        <w:rPr>
          <w:rFonts w:ascii="Constantia" w:hAnsi="Constantia"/>
          <w:sz w:val="22"/>
        </w:rPr>
        <w:t xml:space="preserve"> general.</w:t>
      </w:r>
    </w:p>
    <w:p w14:paraId="3786D296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32ACCF21" w14:textId="77777777" w:rsid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A82C32">
        <w:rPr>
          <w:rFonts w:ascii="Constantia" w:hAnsi="Constantia"/>
          <w:sz w:val="22"/>
        </w:rPr>
        <w:t>Consiliul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administrație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poate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delega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unuia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mai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multor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membri</w:t>
      </w:r>
      <w:proofErr w:type="spellEnd"/>
      <w:r w:rsidRPr="00A82C32">
        <w:rPr>
          <w:rFonts w:ascii="Constantia" w:hAnsi="Constantia"/>
          <w:sz w:val="22"/>
        </w:rPr>
        <w:t xml:space="preserve"> ai </w:t>
      </w:r>
      <w:proofErr w:type="spellStart"/>
      <w:r w:rsidRPr="00A82C32">
        <w:rPr>
          <w:rFonts w:ascii="Constantia" w:hAnsi="Constantia"/>
          <w:sz w:val="22"/>
        </w:rPr>
        <w:t>săi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unele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împuterniciri</w:t>
      </w:r>
      <w:proofErr w:type="spellEnd"/>
      <w:r w:rsidRPr="00A82C32">
        <w:rPr>
          <w:rFonts w:ascii="Constantia" w:hAnsi="Constantia"/>
          <w:sz w:val="22"/>
        </w:rPr>
        <w:t xml:space="preserve"> pe </w:t>
      </w:r>
      <w:proofErr w:type="spellStart"/>
      <w:r w:rsidRPr="00A82C32">
        <w:rPr>
          <w:rFonts w:ascii="Constantia" w:hAnsi="Constantia"/>
          <w:sz w:val="22"/>
        </w:rPr>
        <w:t>probleme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limitate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și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poate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recurge</w:t>
      </w:r>
      <w:proofErr w:type="spellEnd"/>
      <w:r w:rsidRPr="00A82C32">
        <w:rPr>
          <w:rFonts w:ascii="Constantia" w:hAnsi="Constantia"/>
          <w:sz w:val="22"/>
        </w:rPr>
        <w:t xml:space="preserve"> la </w:t>
      </w:r>
      <w:proofErr w:type="spellStart"/>
      <w:r w:rsidRPr="00A82C32">
        <w:rPr>
          <w:rFonts w:ascii="Constantia" w:hAnsi="Constantia"/>
          <w:sz w:val="22"/>
        </w:rPr>
        <w:t>experți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pentru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studierea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anumitor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probleme</w:t>
      </w:r>
      <w:proofErr w:type="spellEnd"/>
      <w:r w:rsidRPr="00A82C32">
        <w:rPr>
          <w:rFonts w:ascii="Constantia" w:hAnsi="Constantia"/>
          <w:sz w:val="22"/>
        </w:rPr>
        <w:t>.</w:t>
      </w:r>
      <w:r w:rsidRPr="00947B2B">
        <w:rPr>
          <w:noProof/>
        </w:rPr>
        <w:drawing>
          <wp:inline distT="0" distB="0" distL="0" distR="0" wp14:anchorId="0EFAC983" wp14:editId="461161DC">
            <wp:extent cx="3048" cy="3049"/>
            <wp:effectExtent l="0" t="0" r="0" b="0"/>
            <wp:docPr id="23819" name="Picture 23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9" name="Picture 2381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2F11E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15B0325E" w14:textId="77777777" w:rsid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A82C32">
        <w:rPr>
          <w:rFonts w:ascii="Constantia" w:hAnsi="Constantia"/>
          <w:sz w:val="22"/>
        </w:rPr>
        <w:t>Președintele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Consiliului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administrație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este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obligai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să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pună</w:t>
      </w:r>
      <w:proofErr w:type="spellEnd"/>
      <w:r w:rsidRPr="00A82C32">
        <w:rPr>
          <w:rFonts w:ascii="Constantia" w:hAnsi="Constantia"/>
          <w:sz w:val="22"/>
        </w:rPr>
        <w:t xml:space="preserve"> la </w:t>
      </w:r>
      <w:proofErr w:type="spellStart"/>
      <w:r w:rsidRPr="00A82C32">
        <w:rPr>
          <w:rFonts w:ascii="Constantia" w:hAnsi="Constantia"/>
          <w:sz w:val="22"/>
        </w:rPr>
        <w:t>dispoziție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acționarilor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și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auditorului</w:t>
      </w:r>
      <w:proofErr w:type="spellEnd"/>
      <w:r w:rsidRPr="00A82C32">
        <w:rPr>
          <w:rFonts w:ascii="Constantia" w:hAnsi="Constantia"/>
          <w:sz w:val="22"/>
        </w:rPr>
        <w:t xml:space="preserve"> la </w:t>
      </w:r>
      <w:proofErr w:type="spellStart"/>
      <w:r w:rsidRPr="00A82C32">
        <w:rPr>
          <w:rFonts w:ascii="Constantia" w:hAnsi="Constantia"/>
          <w:sz w:val="22"/>
        </w:rPr>
        <w:t>cererea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acestora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toate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documentele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societății</w:t>
      </w:r>
      <w:proofErr w:type="spellEnd"/>
      <w:r w:rsidRPr="00A82C32">
        <w:rPr>
          <w:rFonts w:ascii="Constantia" w:hAnsi="Constantia"/>
          <w:sz w:val="22"/>
        </w:rPr>
        <w:t>.</w:t>
      </w:r>
    </w:p>
    <w:p w14:paraId="2388F054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442B8AA3" w14:textId="6BCB880D" w:rsid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r w:rsidRPr="00947B2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3E40266" wp14:editId="7D3CD5D9">
            <wp:simplePos x="0" y="0"/>
            <wp:positionH relativeFrom="page">
              <wp:posOffset>490728</wp:posOffset>
            </wp:positionH>
            <wp:positionV relativeFrom="page">
              <wp:posOffset>3783647</wp:posOffset>
            </wp:positionV>
            <wp:extent cx="9144" cy="6098"/>
            <wp:effectExtent l="0" t="0" r="0" b="0"/>
            <wp:wrapSquare wrapText="bothSides"/>
            <wp:docPr id="23818" name="Picture 23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8" name="Picture 238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82C32">
        <w:rPr>
          <w:rFonts w:ascii="Constantia" w:hAnsi="Constantia"/>
          <w:sz w:val="22"/>
        </w:rPr>
        <w:t>Membrii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Consiliului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Administrație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răspund</w:t>
      </w:r>
      <w:proofErr w:type="spellEnd"/>
      <w:r w:rsidRPr="00A82C32">
        <w:rPr>
          <w:rFonts w:ascii="Constantia" w:hAnsi="Constantia"/>
          <w:sz w:val="22"/>
        </w:rPr>
        <w:t xml:space="preserve"> individual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solidar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după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caz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față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r w:rsidRPr="00947B2B">
        <w:rPr>
          <w:noProof/>
        </w:rPr>
        <w:drawing>
          <wp:inline distT="0" distB="0" distL="0" distR="0" wp14:anchorId="21E4DB06" wp14:editId="63B32BF3">
            <wp:extent cx="3048" cy="3049"/>
            <wp:effectExtent l="0" t="0" r="0" b="0"/>
            <wp:docPr id="23820" name="Picture 23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0" name="Picture 238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82C32">
        <w:rPr>
          <w:rFonts w:ascii="Constantia" w:hAnsi="Constantia"/>
          <w:sz w:val="22"/>
        </w:rPr>
        <w:t>societate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pentru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prejudiciile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rezultate</w:t>
      </w:r>
      <w:proofErr w:type="spellEnd"/>
      <w:r w:rsidRPr="00A82C32">
        <w:rPr>
          <w:rFonts w:ascii="Constantia" w:hAnsi="Constantia"/>
          <w:sz w:val="22"/>
        </w:rPr>
        <w:t xml:space="preserve"> din </w:t>
      </w:r>
      <w:proofErr w:type="spellStart"/>
      <w:r w:rsidRPr="00A82C32">
        <w:rPr>
          <w:rFonts w:ascii="Constantia" w:hAnsi="Constantia"/>
          <w:sz w:val="22"/>
        </w:rPr>
        <w:t>infracțiuni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abateri</w:t>
      </w:r>
      <w:proofErr w:type="spellEnd"/>
      <w:r w:rsidRPr="00A82C32">
        <w:rPr>
          <w:rFonts w:ascii="Constantia" w:hAnsi="Constantia"/>
          <w:sz w:val="22"/>
        </w:rPr>
        <w:t xml:space="preserve"> de la </w:t>
      </w:r>
      <w:proofErr w:type="spellStart"/>
      <w:r w:rsidRPr="00A82C32">
        <w:rPr>
          <w:rFonts w:ascii="Constantia" w:hAnsi="Constantia"/>
          <w:sz w:val="22"/>
        </w:rPr>
        <w:t>dispozițiile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legale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pentru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abaterile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r w:rsidR="00A82C32">
        <w:rPr>
          <w:rFonts w:ascii="Constantia" w:hAnsi="Constantia"/>
          <w:sz w:val="22"/>
        </w:rPr>
        <w:t>l</w:t>
      </w:r>
      <w:r w:rsidRPr="00A82C32">
        <w:rPr>
          <w:rFonts w:ascii="Constantia" w:hAnsi="Constantia"/>
          <w:sz w:val="22"/>
        </w:rPr>
        <w:t xml:space="preserve">a </w:t>
      </w:r>
      <w:proofErr w:type="spellStart"/>
      <w:r w:rsidRPr="00A82C32">
        <w:rPr>
          <w:rFonts w:ascii="Constantia" w:hAnsi="Constantia"/>
          <w:sz w:val="22"/>
        </w:rPr>
        <w:t>actul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constitutiv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pentru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greșeli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în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administrarea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societății</w:t>
      </w:r>
      <w:proofErr w:type="spellEnd"/>
      <w:r w:rsidRPr="00A82C32">
        <w:rPr>
          <w:rFonts w:ascii="Constantia" w:hAnsi="Constantia"/>
          <w:sz w:val="22"/>
        </w:rPr>
        <w:t xml:space="preserve">. In </w:t>
      </w:r>
      <w:proofErr w:type="spellStart"/>
      <w:r w:rsidRPr="00A82C32">
        <w:rPr>
          <w:rFonts w:ascii="Constantia" w:hAnsi="Constantia"/>
          <w:sz w:val="22"/>
        </w:rPr>
        <w:t>astfel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situații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ei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vor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putea</w:t>
      </w:r>
      <w:proofErr w:type="spellEnd"/>
      <w:r w:rsidRPr="00A82C32">
        <w:rPr>
          <w:rFonts w:ascii="Constantia" w:hAnsi="Constantia"/>
          <w:sz w:val="22"/>
        </w:rPr>
        <w:t xml:space="preserve"> fi </w:t>
      </w:r>
      <w:proofErr w:type="spellStart"/>
      <w:r w:rsidRPr="00A82C32">
        <w:rPr>
          <w:rFonts w:ascii="Constantia" w:hAnsi="Constantia"/>
          <w:sz w:val="22"/>
        </w:rPr>
        <w:t>revocați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prin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hotărârea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Adunării</w:t>
      </w:r>
      <w:proofErr w:type="spellEnd"/>
      <w:r w:rsidRPr="00A82C32">
        <w:rPr>
          <w:rFonts w:ascii="Constantia" w:hAnsi="Constantia"/>
          <w:sz w:val="22"/>
        </w:rPr>
        <w:t xml:space="preserve"> generale </w:t>
      </w:r>
      <w:proofErr w:type="gramStart"/>
      <w:r w:rsidRPr="00A82C32">
        <w:rPr>
          <w:rFonts w:ascii="Constantia" w:hAnsi="Constantia"/>
          <w:sz w:val="22"/>
        </w:rPr>
        <w:t>a</w:t>
      </w:r>
      <w:proofErr w:type="gram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acționarilor</w:t>
      </w:r>
      <w:proofErr w:type="spellEnd"/>
      <w:r w:rsidRPr="00A82C32">
        <w:rPr>
          <w:rFonts w:ascii="Constantia" w:hAnsi="Constantia"/>
          <w:sz w:val="22"/>
        </w:rPr>
        <w:t>.</w:t>
      </w:r>
    </w:p>
    <w:p w14:paraId="55727A70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1CF1A0B6" w14:textId="77777777" w:rsid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r w:rsidRPr="00947B2B">
        <w:rPr>
          <w:noProof/>
        </w:rPr>
        <w:drawing>
          <wp:anchor distT="0" distB="0" distL="114300" distR="114300" simplePos="0" relativeHeight="251660288" behindDoc="0" locked="0" layoutInCell="1" allowOverlap="0" wp14:anchorId="6BAA0103" wp14:editId="73F5B3F7">
            <wp:simplePos x="0" y="0"/>
            <wp:positionH relativeFrom="column">
              <wp:posOffset>4895088</wp:posOffset>
            </wp:positionH>
            <wp:positionV relativeFrom="paragraph">
              <wp:posOffset>166685</wp:posOffset>
            </wp:positionV>
            <wp:extent cx="12192" cy="9146"/>
            <wp:effectExtent l="0" t="0" r="0" b="0"/>
            <wp:wrapSquare wrapText="bothSides"/>
            <wp:docPr id="23821" name="Picture 23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1" name="Picture 2382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82C32">
        <w:rPr>
          <w:rFonts w:ascii="Constantia" w:hAnsi="Constantia"/>
          <w:sz w:val="22"/>
        </w:rPr>
        <w:t>Administratorii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și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funcționarii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societății</w:t>
      </w:r>
      <w:proofErr w:type="spellEnd"/>
      <w:r w:rsidRPr="00A82C32">
        <w:rPr>
          <w:rFonts w:ascii="Constantia" w:hAnsi="Constantia"/>
          <w:sz w:val="22"/>
        </w:rPr>
        <w:t xml:space="preserve"> nu pot </w:t>
      </w:r>
      <w:proofErr w:type="spellStart"/>
      <w:r w:rsidRPr="00A82C32">
        <w:rPr>
          <w:rFonts w:ascii="Constantia" w:hAnsi="Constantia"/>
          <w:sz w:val="22"/>
        </w:rPr>
        <w:t>reprezenta</w:t>
      </w:r>
      <w:proofErr w:type="spellEnd"/>
      <w:r w:rsidRPr="00A82C32">
        <w:rPr>
          <w:rFonts w:ascii="Constantia" w:hAnsi="Constantia"/>
          <w:sz w:val="22"/>
        </w:rPr>
        <w:t xml:space="preserve"> pe </w:t>
      </w:r>
      <w:proofErr w:type="spellStart"/>
      <w:r w:rsidRPr="00A82C32">
        <w:rPr>
          <w:rFonts w:ascii="Constantia" w:hAnsi="Constantia"/>
          <w:sz w:val="22"/>
        </w:rPr>
        <w:t>acționari</w:t>
      </w:r>
      <w:proofErr w:type="spellEnd"/>
      <w:r w:rsidRPr="00A82C32">
        <w:rPr>
          <w:rFonts w:ascii="Constantia" w:hAnsi="Constantia"/>
          <w:sz w:val="22"/>
        </w:rPr>
        <w:t xml:space="preserve">, sub </w:t>
      </w:r>
      <w:proofErr w:type="spellStart"/>
      <w:r w:rsidRPr="00A82C32">
        <w:rPr>
          <w:rFonts w:ascii="Constantia" w:hAnsi="Constantia"/>
          <w:sz w:val="22"/>
        </w:rPr>
        <w:t>sancțiunea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nulității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hotărâri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dacă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fără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votul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acestora</w:t>
      </w:r>
      <w:proofErr w:type="spellEnd"/>
      <w:r w:rsidRPr="00A82C32">
        <w:rPr>
          <w:rFonts w:ascii="Constantia" w:hAnsi="Constantia"/>
          <w:sz w:val="22"/>
        </w:rPr>
        <w:t xml:space="preserve"> nu s-</w:t>
      </w:r>
      <w:proofErr w:type="spellStart"/>
      <w:r w:rsidRPr="00A82C32">
        <w:rPr>
          <w:rFonts w:ascii="Constantia" w:hAnsi="Constantia"/>
          <w:sz w:val="22"/>
        </w:rPr>
        <w:t>ar</w:t>
      </w:r>
      <w:proofErr w:type="spellEnd"/>
      <w:r w:rsidRPr="00A82C32">
        <w:rPr>
          <w:rFonts w:ascii="Constantia" w:hAnsi="Constantia"/>
          <w:sz w:val="22"/>
        </w:rPr>
        <w:t xml:space="preserve"> fi </w:t>
      </w:r>
      <w:proofErr w:type="spellStart"/>
      <w:r w:rsidRPr="00A82C32">
        <w:rPr>
          <w:rFonts w:ascii="Constantia" w:hAnsi="Constantia"/>
          <w:sz w:val="22"/>
        </w:rPr>
        <w:t>obținut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majoritatea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cerută</w:t>
      </w:r>
      <w:proofErr w:type="spellEnd"/>
      <w:r w:rsidRPr="00A82C32">
        <w:rPr>
          <w:rFonts w:ascii="Constantia" w:hAnsi="Constantia"/>
          <w:sz w:val="22"/>
        </w:rPr>
        <w:t>.</w:t>
      </w:r>
      <w:r w:rsidRPr="00947B2B">
        <w:rPr>
          <w:noProof/>
        </w:rPr>
        <w:drawing>
          <wp:inline distT="0" distB="0" distL="0" distR="0" wp14:anchorId="34060FE1" wp14:editId="679BFC09">
            <wp:extent cx="3048" cy="3049"/>
            <wp:effectExtent l="0" t="0" r="0" b="0"/>
            <wp:docPr id="23822" name="Picture 23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2" name="Picture 238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F2534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195B5C4A" w14:textId="77777777" w:rsid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A82C32">
        <w:rPr>
          <w:rFonts w:ascii="Constantia" w:hAnsi="Constantia"/>
          <w:sz w:val="22"/>
        </w:rPr>
        <w:t>Administratorii</w:t>
      </w:r>
      <w:proofErr w:type="spellEnd"/>
      <w:r w:rsidRPr="00A82C32">
        <w:rPr>
          <w:rFonts w:ascii="Constantia" w:hAnsi="Constantia"/>
          <w:sz w:val="22"/>
        </w:rPr>
        <w:t xml:space="preserve"> nu pot vota, </w:t>
      </w:r>
      <w:proofErr w:type="spellStart"/>
      <w:r w:rsidRPr="00A82C32">
        <w:rPr>
          <w:rFonts w:ascii="Constantia" w:hAnsi="Constantia"/>
          <w:sz w:val="22"/>
        </w:rPr>
        <w:t>în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baza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acțiunilor</w:t>
      </w:r>
      <w:proofErr w:type="spellEnd"/>
      <w:r w:rsidRPr="00A82C32">
        <w:rPr>
          <w:rFonts w:ascii="Constantia" w:hAnsi="Constantia"/>
          <w:sz w:val="22"/>
        </w:rPr>
        <w:t xml:space="preserve"> pe care le </w:t>
      </w:r>
      <w:proofErr w:type="spellStart"/>
      <w:r w:rsidRPr="00A82C32">
        <w:rPr>
          <w:rFonts w:ascii="Constantia" w:hAnsi="Constantia"/>
          <w:sz w:val="22"/>
        </w:rPr>
        <w:t>posedă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nici</w:t>
      </w:r>
      <w:proofErr w:type="spellEnd"/>
      <w:r w:rsidRPr="00A82C32">
        <w:rPr>
          <w:rFonts w:ascii="Constantia" w:hAnsi="Constantia"/>
          <w:sz w:val="22"/>
        </w:rPr>
        <w:t xml:space="preserve"> personal </w:t>
      </w:r>
      <w:proofErr w:type="spellStart"/>
      <w:r w:rsidRPr="00A82C32">
        <w:rPr>
          <w:rFonts w:ascii="Constantia" w:hAnsi="Constantia"/>
          <w:sz w:val="22"/>
        </w:rPr>
        <w:t>nici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prin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mandatar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descărcarea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gestiunii</w:t>
      </w:r>
      <w:proofErr w:type="spellEnd"/>
      <w:r w:rsidRPr="00A82C32">
        <w:rPr>
          <w:rFonts w:ascii="Constantia" w:hAnsi="Constantia"/>
          <w:sz w:val="22"/>
        </w:rPr>
        <w:t xml:space="preserve"> lor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o </w:t>
      </w:r>
      <w:proofErr w:type="spellStart"/>
      <w:r w:rsidRPr="00A82C32">
        <w:rPr>
          <w:rFonts w:ascii="Constantia" w:hAnsi="Constantia"/>
          <w:sz w:val="22"/>
        </w:rPr>
        <w:t>problemă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în</w:t>
      </w:r>
      <w:proofErr w:type="spellEnd"/>
      <w:r w:rsidRPr="00A82C32">
        <w:rPr>
          <w:rFonts w:ascii="Constantia" w:hAnsi="Constantia"/>
          <w:sz w:val="22"/>
        </w:rPr>
        <w:t xml:space="preserve"> care </w:t>
      </w:r>
      <w:proofErr w:type="spellStart"/>
      <w:r w:rsidRPr="00A82C32">
        <w:rPr>
          <w:rFonts w:ascii="Constantia" w:hAnsi="Constantia"/>
          <w:sz w:val="22"/>
        </w:rPr>
        <w:t>administrația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persoana</w:t>
      </w:r>
      <w:proofErr w:type="spellEnd"/>
      <w:r w:rsidRPr="00A82C32">
        <w:rPr>
          <w:rFonts w:ascii="Constantia" w:hAnsi="Constantia"/>
          <w:sz w:val="22"/>
        </w:rPr>
        <w:t xml:space="preserve"> lor </w:t>
      </w:r>
      <w:proofErr w:type="spellStart"/>
      <w:r w:rsidRPr="00A82C32">
        <w:rPr>
          <w:rFonts w:ascii="Constantia" w:hAnsi="Constantia"/>
          <w:sz w:val="22"/>
        </w:rPr>
        <w:t>ar</w:t>
      </w:r>
      <w:proofErr w:type="spellEnd"/>
      <w:r w:rsidRPr="00A82C32">
        <w:rPr>
          <w:rFonts w:ascii="Constantia" w:hAnsi="Constantia"/>
          <w:sz w:val="22"/>
        </w:rPr>
        <w:t xml:space="preserve"> fi </w:t>
      </w:r>
      <w:proofErr w:type="spellStart"/>
      <w:r w:rsidRPr="00A82C32">
        <w:rPr>
          <w:rFonts w:ascii="Constantia" w:hAnsi="Constantia"/>
          <w:sz w:val="22"/>
        </w:rPr>
        <w:t>în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discuție</w:t>
      </w:r>
      <w:proofErr w:type="spellEnd"/>
      <w:r w:rsidRPr="00A82C32">
        <w:rPr>
          <w:rFonts w:ascii="Constantia" w:hAnsi="Constantia"/>
          <w:sz w:val="22"/>
        </w:rPr>
        <w:t>.</w:t>
      </w:r>
      <w:r w:rsidRPr="00947B2B">
        <w:rPr>
          <w:noProof/>
        </w:rPr>
        <w:drawing>
          <wp:inline distT="0" distB="0" distL="0" distR="0" wp14:anchorId="6620C22E" wp14:editId="11C6418B">
            <wp:extent cx="3048" cy="3049"/>
            <wp:effectExtent l="0" t="0" r="0" b="0"/>
            <wp:docPr id="23823" name="Picture 23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3" name="Picture 238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03AB4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3E585CAE" w14:textId="0427DA36" w:rsid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A82C32">
        <w:rPr>
          <w:rFonts w:ascii="Constantia" w:hAnsi="Constantia"/>
          <w:sz w:val="22"/>
        </w:rPr>
        <w:t>Administratorii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și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directorii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societății</w:t>
      </w:r>
      <w:proofErr w:type="spellEnd"/>
      <w:r w:rsidRPr="00A82C32">
        <w:rPr>
          <w:rFonts w:ascii="Constantia" w:hAnsi="Constantia"/>
          <w:sz w:val="22"/>
        </w:rPr>
        <w:t xml:space="preserve"> nu </w:t>
      </w:r>
      <w:proofErr w:type="spellStart"/>
      <w:r w:rsidRPr="00A82C32">
        <w:rPr>
          <w:rFonts w:ascii="Constantia" w:hAnsi="Constantia"/>
          <w:sz w:val="22"/>
        </w:rPr>
        <w:t>vor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putea</w:t>
      </w:r>
      <w:proofErr w:type="spellEnd"/>
      <w:r w:rsidRPr="00A82C32">
        <w:rPr>
          <w:rFonts w:ascii="Constantia" w:hAnsi="Constantia"/>
          <w:sz w:val="22"/>
        </w:rPr>
        <w:t xml:space="preserve"> fi, </w:t>
      </w:r>
      <w:proofErr w:type="spellStart"/>
      <w:r w:rsidRPr="00A82C32">
        <w:rPr>
          <w:rFonts w:ascii="Constantia" w:hAnsi="Constantia"/>
          <w:sz w:val="22"/>
        </w:rPr>
        <w:t>fără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autorizarea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Consiliului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administrație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administratori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membri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în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comitetul</w:t>
      </w:r>
      <w:proofErr w:type="spellEnd"/>
      <w:r w:rsidRPr="00A82C32">
        <w:rPr>
          <w:rFonts w:ascii="Constantia" w:hAnsi="Constantia"/>
          <w:sz w:val="22"/>
        </w:rPr>
        <w:t xml:space="preserve"> de </w:t>
      </w:r>
      <w:proofErr w:type="spellStart"/>
      <w:r w:rsidRPr="00A82C32">
        <w:rPr>
          <w:rFonts w:ascii="Constantia" w:hAnsi="Constantia"/>
          <w:sz w:val="22"/>
        </w:rPr>
        <w:t>direcție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cenzori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asociați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în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alte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societăți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concurente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având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același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obiect</w:t>
      </w:r>
      <w:proofErr w:type="spellEnd"/>
      <w:r w:rsidRPr="00A82C32">
        <w:rPr>
          <w:rFonts w:ascii="Constantia" w:hAnsi="Constantia"/>
          <w:sz w:val="22"/>
        </w:rPr>
        <w:t xml:space="preserve">, </w:t>
      </w:r>
      <w:proofErr w:type="spellStart"/>
      <w:r w:rsidRPr="00A82C32">
        <w:rPr>
          <w:rFonts w:ascii="Constantia" w:hAnsi="Constantia"/>
          <w:sz w:val="22"/>
        </w:rPr>
        <w:t>nici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exercita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același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comerț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altui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concurent</w:t>
      </w:r>
      <w:proofErr w:type="spellEnd"/>
      <w:r w:rsidRPr="00A82C32">
        <w:rPr>
          <w:rFonts w:ascii="Constantia" w:hAnsi="Constantia"/>
          <w:sz w:val="22"/>
        </w:rPr>
        <w:t xml:space="preserve">, pe </w:t>
      </w:r>
      <w:proofErr w:type="spellStart"/>
      <w:r w:rsidRPr="00A82C32">
        <w:rPr>
          <w:rFonts w:ascii="Constantia" w:hAnsi="Constantia"/>
          <w:sz w:val="22"/>
        </w:rPr>
        <w:t>cont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propriu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a</w:t>
      </w:r>
      <w:r w:rsidR="00A82C32">
        <w:rPr>
          <w:rFonts w:ascii="Constantia" w:hAnsi="Constantia"/>
          <w:sz w:val="22"/>
        </w:rPr>
        <w:t>l</w:t>
      </w:r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altei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persoane</w:t>
      </w:r>
      <w:proofErr w:type="spellEnd"/>
      <w:r w:rsidRPr="00A82C32">
        <w:rPr>
          <w:rFonts w:ascii="Constantia" w:hAnsi="Constantia"/>
          <w:sz w:val="22"/>
        </w:rPr>
        <w:t xml:space="preserve">, sub </w:t>
      </w:r>
      <w:proofErr w:type="spellStart"/>
      <w:r w:rsidRPr="00A82C32">
        <w:rPr>
          <w:rFonts w:ascii="Constantia" w:hAnsi="Constantia"/>
          <w:sz w:val="22"/>
        </w:rPr>
        <w:t>pedeapsa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revocării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și</w:t>
      </w:r>
      <w:proofErr w:type="spellEnd"/>
      <w:r w:rsidRPr="00A82C32">
        <w:rPr>
          <w:rFonts w:ascii="Constantia" w:hAnsi="Constantia"/>
          <w:sz w:val="22"/>
        </w:rPr>
        <w:t xml:space="preserve"> a </w:t>
      </w:r>
      <w:proofErr w:type="spellStart"/>
      <w:r w:rsidRPr="00A82C32">
        <w:rPr>
          <w:rFonts w:ascii="Constantia" w:hAnsi="Constantia"/>
          <w:sz w:val="22"/>
        </w:rPr>
        <w:t>răspunderii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pentru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daune</w:t>
      </w:r>
      <w:proofErr w:type="spellEnd"/>
      <w:r w:rsidRPr="00A82C32">
        <w:rPr>
          <w:rFonts w:ascii="Constantia" w:hAnsi="Constantia"/>
          <w:sz w:val="22"/>
        </w:rPr>
        <w:t>.</w:t>
      </w:r>
      <w:r w:rsidRPr="00947B2B">
        <w:rPr>
          <w:noProof/>
        </w:rPr>
        <w:drawing>
          <wp:inline distT="0" distB="0" distL="0" distR="0" wp14:anchorId="7DCD3B5F" wp14:editId="456BAF76">
            <wp:extent cx="12192" cy="18293"/>
            <wp:effectExtent l="0" t="0" r="0" b="0"/>
            <wp:docPr id="59045" name="Picture 59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5" name="Picture 5904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47AA" w14:textId="77777777" w:rsidR="00A82C32" w:rsidRPr="00A82C32" w:rsidRDefault="00A82C32" w:rsidP="00A82C32">
      <w:pPr>
        <w:pStyle w:val="ListParagraph"/>
        <w:rPr>
          <w:rFonts w:ascii="Constantia" w:hAnsi="Constantia"/>
          <w:sz w:val="22"/>
        </w:rPr>
      </w:pPr>
    </w:p>
    <w:p w14:paraId="023AD000" w14:textId="5F6EF732" w:rsidR="00A04B7E" w:rsidRPr="00A82C32" w:rsidRDefault="00383E32" w:rsidP="00A82C32">
      <w:pPr>
        <w:pStyle w:val="ListParagraph"/>
        <w:numPr>
          <w:ilvl w:val="0"/>
          <w:numId w:val="26"/>
        </w:numPr>
        <w:shd w:val="clear" w:color="auto" w:fill="FFFFFF" w:themeFill="background1"/>
        <w:spacing w:after="200" w:line="280" w:lineRule="exact"/>
        <w:ind w:left="540" w:hanging="540"/>
        <w:rPr>
          <w:rFonts w:ascii="Constantia" w:hAnsi="Constantia"/>
          <w:sz w:val="22"/>
        </w:rPr>
      </w:pPr>
      <w:proofErr w:type="spellStart"/>
      <w:r w:rsidRPr="00A82C32">
        <w:rPr>
          <w:rFonts w:ascii="Constantia" w:hAnsi="Constantia"/>
          <w:sz w:val="22"/>
        </w:rPr>
        <w:t>Fiecare</w:t>
      </w:r>
      <w:proofErr w:type="spellEnd"/>
      <w:r w:rsidRPr="00A82C32">
        <w:rPr>
          <w:rFonts w:ascii="Constantia" w:hAnsi="Constantia"/>
          <w:sz w:val="22"/>
        </w:rPr>
        <w:t xml:space="preserve"> administrator </w:t>
      </w:r>
      <w:proofErr w:type="spellStart"/>
      <w:r w:rsidRPr="00A82C32">
        <w:rPr>
          <w:rFonts w:ascii="Constantia" w:hAnsi="Constantia"/>
          <w:sz w:val="22"/>
        </w:rPr>
        <w:t>va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depune</w:t>
      </w:r>
      <w:proofErr w:type="spellEnd"/>
      <w:r w:rsidRPr="00A82C32">
        <w:rPr>
          <w:rFonts w:ascii="Constantia" w:hAnsi="Constantia"/>
          <w:sz w:val="22"/>
        </w:rPr>
        <w:t xml:space="preserve"> o </w:t>
      </w:r>
      <w:proofErr w:type="spellStart"/>
      <w:r w:rsidRPr="00A82C32">
        <w:rPr>
          <w:rFonts w:ascii="Constantia" w:hAnsi="Constantia"/>
          <w:sz w:val="22"/>
        </w:rPr>
        <w:t>garanție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pentru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administrația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</w:t>
      </w:r>
      <w:proofErr w:type="spellEnd"/>
      <w:r w:rsidRPr="00A82C32">
        <w:rPr>
          <w:rFonts w:ascii="Constantia" w:hAnsi="Constantia"/>
          <w:sz w:val="22"/>
        </w:rPr>
        <w:t xml:space="preserve"> care nu </w:t>
      </w:r>
      <w:proofErr w:type="spellStart"/>
      <w:r w:rsidRPr="00A82C32">
        <w:rPr>
          <w:rFonts w:ascii="Constantia" w:hAnsi="Constantia"/>
          <w:sz w:val="22"/>
        </w:rPr>
        <w:t>poate</w:t>
      </w:r>
      <w:proofErr w:type="spellEnd"/>
      <w:r w:rsidRPr="00A82C32">
        <w:rPr>
          <w:rFonts w:ascii="Constantia" w:hAnsi="Constantia"/>
          <w:sz w:val="22"/>
        </w:rPr>
        <w:t xml:space="preserve"> fi </w:t>
      </w:r>
      <w:proofErr w:type="spellStart"/>
      <w:r w:rsidRPr="00A82C32">
        <w:rPr>
          <w:rFonts w:ascii="Constantia" w:hAnsi="Constantia"/>
          <w:sz w:val="22"/>
        </w:rPr>
        <w:t>mai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mică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decât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contravaloarea</w:t>
      </w:r>
      <w:proofErr w:type="spellEnd"/>
      <w:r w:rsidRPr="00A82C32">
        <w:rPr>
          <w:rFonts w:ascii="Constantia" w:hAnsi="Constantia"/>
          <w:sz w:val="22"/>
        </w:rPr>
        <w:t xml:space="preserve"> a 500 de </w:t>
      </w:r>
      <w:proofErr w:type="spellStart"/>
      <w:r w:rsidRPr="00A82C32">
        <w:rPr>
          <w:rFonts w:ascii="Constantia" w:hAnsi="Constantia"/>
          <w:sz w:val="22"/>
        </w:rPr>
        <w:t>acțiuni</w:t>
      </w:r>
      <w:proofErr w:type="spellEnd"/>
      <w:r w:rsidRPr="00A82C32">
        <w:rPr>
          <w:rFonts w:ascii="Constantia" w:hAnsi="Constantia"/>
          <w:sz w:val="22"/>
        </w:rPr>
        <w:t xml:space="preserve"> a 0,1 </w:t>
      </w:r>
      <w:r w:rsidR="00A82C32" w:rsidRPr="00A82C32">
        <w:rPr>
          <w:rFonts w:ascii="Constantia" w:hAnsi="Constantia"/>
          <w:sz w:val="22"/>
        </w:rPr>
        <w:t xml:space="preserve">LEI </w:t>
      </w:r>
      <w:proofErr w:type="spellStart"/>
      <w:r w:rsidRPr="00A82C32">
        <w:rPr>
          <w:rFonts w:ascii="Constantia" w:hAnsi="Constantia"/>
          <w:sz w:val="22"/>
        </w:rPr>
        <w:t>acțiunea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sau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dublul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remunerației</w:t>
      </w:r>
      <w:proofErr w:type="spellEnd"/>
      <w:r w:rsidRPr="00A82C32">
        <w:rPr>
          <w:rFonts w:ascii="Constantia" w:hAnsi="Constantia"/>
          <w:sz w:val="22"/>
        </w:rPr>
        <w:t xml:space="preserve"> </w:t>
      </w:r>
      <w:proofErr w:type="spellStart"/>
      <w:r w:rsidRPr="00A82C32">
        <w:rPr>
          <w:rFonts w:ascii="Constantia" w:hAnsi="Constantia"/>
          <w:sz w:val="22"/>
        </w:rPr>
        <w:t>lunare</w:t>
      </w:r>
      <w:proofErr w:type="spellEnd"/>
      <w:r w:rsidRPr="00A82C32">
        <w:rPr>
          <w:rFonts w:ascii="Constantia" w:hAnsi="Constantia"/>
          <w:sz w:val="22"/>
        </w:rPr>
        <w:t>.</w:t>
      </w:r>
    </w:p>
    <w:p w14:paraId="254A39BD" w14:textId="77777777" w:rsidR="00A04B7E" w:rsidRPr="00947B2B" w:rsidRDefault="00383E32" w:rsidP="00431B94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Art.17. </w:t>
      </w:r>
      <w:proofErr w:type="spellStart"/>
      <w:r w:rsidRPr="00947B2B">
        <w:rPr>
          <w:rFonts w:ascii="Constantia" w:hAnsi="Constantia"/>
          <w:sz w:val="22"/>
        </w:rPr>
        <w:t>Atribuțiile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Consiliului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administrație</w:t>
      </w:r>
      <w:proofErr w:type="spellEnd"/>
    </w:p>
    <w:p w14:paraId="2B95C1CF" w14:textId="77777777" w:rsidR="00A04B7E" w:rsidRPr="00947B2B" w:rsidRDefault="00383E32" w:rsidP="00431B94">
      <w:pPr>
        <w:spacing w:after="200" w:line="280" w:lineRule="exact"/>
        <w:ind w:left="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Consiliul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administrație</w:t>
      </w:r>
      <w:proofErr w:type="spellEnd"/>
      <w:r w:rsidRPr="00947B2B">
        <w:rPr>
          <w:rFonts w:ascii="Constantia" w:hAnsi="Constantia"/>
          <w:sz w:val="22"/>
        </w:rPr>
        <w:t xml:space="preserve"> are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principal </w:t>
      </w:r>
      <w:proofErr w:type="spellStart"/>
      <w:r w:rsidRPr="00947B2B">
        <w:rPr>
          <w:rFonts w:ascii="Constantia" w:hAnsi="Constantia"/>
          <w:sz w:val="22"/>
        </w:rPr>
        <w:t>următoarele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atribuții</w:t>
      </w:r>
      <w:proofErr w:type="spellEnd"/>
      <w:r w:rsidRPr="00947B2B">
        <w:rPr>
          <w:rFonts w:ascii="Constantia" w:hAnsi="Constantia"/>
          <w:sz w:val="22"/>
        </w:rPr>
        <w:t>:</w:t>
      </w:r>
    </w:p>
    <w:p w14:paraId="2B38EAE2" w14:textId="53AA999C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a)- </w:t>
      </w:r>
      <w:proofErr w:type="spellStart"/>
      <w:r w:rsidRPr="00947B2B">
        <w:rPr>
          <w:rFonts w:ascii="Constantia" w:hAnsi="Constantia"/>
          <w:sz w:val="22"/>
        </w:rPr>
        <w:t>angajează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directorii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executivi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celă</w:t>
      </w:r>
      <w:r w:rsidR="00A82C32">
        <w:rPr>
          <w:rFonts w:ascii="Constantia" w:hAnsi="Constantia"/>
          <w:sz w:val="22"/>
        </w:rPr>
        <w:t>lal</w:t>
      </w:r>
      <w:r w:rsidRPr="00947B2B">
        <w:rPr>
          <w:rFonts w:ascii="Constantia" w:hAnsi="Constantia"/>
          <w:sz w:val="22"/>
        </w:rPr>
        <w:t>t</w:t>
      </w:r>
      <w:proofErr w:type="spellEnd"/>
      <w:r w:rsidRPr="00947B2B">
        <w:rPr>
          <w:rFonts w:ascii="Constantia" w:hAnsi="Constantia"/>
          <w:sz w:val="22"/>
        </w:rPr>
        <w:t xml:space="preserve"> personal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stabilește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drepturile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obligațiile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acestora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41979AEC" w14:textId="77777777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b)- </w:t>
      </w:r>
      <w:proofErr w:type="spellStart"/>
      <w:r w:rsidRPr="00947B2B">
        <w:rPr>
          <w:rFonts w:ascii="Constantia" w:hAnsi="Constantia"/>
          <w:sz w:val="22"/>
        </w:rPr>
        <w:t>stabilește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îndatoririle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responsabilitățile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personalului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pe </w:t>
      </w:r>
      <w:proofErr w:type="spellStart"/>
      <w:proofErr w:type="gramStart"/>
      <w:r w:rsidRPr="00947B2B">
        <w:rPr>
          <w:rFonts w:ascii="Constantia" w:hAnsi="Constantia"/>
          <w:sz w:val="22"/>
        </w:rPr>
        <w:t>compartimente</w:t>
      </w:r>
      <w:proofErr w:type="spellEnd"/>
      <w:r w:rsidRPr="00947B2B">
        <w:rPr>
          <w:rFonts w:ascii="Constantia" w:hAnsi="Constantia"/>
          <w:sz w:val="22"/>
        </w:rPr>
        <w:t>;</w:t>
      </w:r>
      <w:proofErr w:type="gramEnd"/>
    </w:p>
    <w:p w14:paraId="701F19C3" w14:textId="77777777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c)- </w:t>
      </w:r>
      <w:proofErr w:type="spellStart"/>
      <w:r w:rsidRPr="00947B2B">
        <w:rPr>
          <w:rFonts w:ascii="Constantia" w:hAnsi="Constantia"/>
          <w:sz w:val="22"/>
        </w:rPr>
        <w:t>aprobă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operațiunile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încasări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plăți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potrivit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competențelor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acordate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742C395C" w14:textId="77777777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d)- </w:t>
      </w:r>
      <w:proofErr w:type="spellStart"/>
      <w:r w:rsidRPr="00947B2B">
        <w:rPr>
          <w:rFonts w:ascii="Constantia" w:hAnsi="Constantia"/>
          <w:sz w:val="22"/>
        </w:rPr>
        <w:t>aprobă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operațiunile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cumpărare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vânzare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bunuri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potrivit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competențelor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acordate</w:t>
      </w:r>
      <w:proofErr w:type="spellEnd"/>
    </w:p>
    <w:p w14:paraId="5FA1716F" w14:textId="77777777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e)- </w:t>
      </w:r>
      <w:proofErr w:type="spellStart"/>
      <w:r w:rsidRPr="00947B2B">
        <w:rPr>
          <w:rFonts w:ascii="Constantia" w:hAnsi="Constantia"/>
          <w:sz w:val="22"/>
        </w:rPr>
        <w:t>aprobă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încheierea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contracte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închiriere</w:t>
      </w:r>
      <w:proofErr w:type="spellEnd"/>
      <w:r w:rsidRPr="00947B2B">
        <w:rPr>
          <w:rFonts w:ascii="Constantia" w:hAnsi="Constantia"/>
          <w:sz w:val="22"/>
        </w:rPr>
        <w:t xml:space="preserve"> (</w:t>
      </w:r>
      <w:proofErr w:type="spellStart"/>
      <w:r w:rsidRPr="00947B2B">
        <w:rPr>
          <w:rFonts w:ascii="Constantia" w:hAnsi="Constantia"/>
          <w:sz w:val="22"/>
        </w:rPr>
        <w:t>luarea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darea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chirie</w:t>
      </w:r>
      <w:proofErr w:type="spellEnd"/>
      <w:r w:rsidRPr="00947B2B">
        <w:rPr>
          <w:rFonts w:ascii="Constantia" w:hAnsi="Constantia"/>
          <w:sz w:val="22"/>
        </w:rPr>
        <w:t>);</w:t>
      </w:r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4F3716C3" wp14:editId="0F7108F7">
            <wp:extent cx="3048" cy="3049"/>
            <wp:effectExtent l="0" t="0" r="0" b="0"/>
            <wp:docPr id="23826" name="Picture 23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6" name="Picture 238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A8A2" w14:textId="77777777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f)- </w:t>
      </w:r>
      <w:proofErr w:type="spellStart"/>
      <w:r w:rsidRPr="00947B2B">
        <w:rPr>
          <w:rFonts w:ascii="Constantia" w:hAnsi="Constantia"/>
          <w:sz w:val="22"/>
        </w:rPr>
        <w:t>stabilește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tactica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strategia</w:t>
      </w:r>
      <w:proofErr w:type="spellEnd"/>
      <w:r w:rsidRPr="00947B2B">
        <w:rPr>
          <w:rFonts w:ascii="Constantia" w:hAnsi="Constantia"/>
          <w:sz w:val="22"/>
        </w:rPr>
        <w:t xml:space="preserve"> de marketing •</w:t>
      </w:r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7E71A233" wp14:editId="686880C0">
            <wp:extent cx="3048" cy="3049"/>
            <wp:effectExtent l="0" t="0" r="0" b="0"/>
            <wp:docPr id="23827" name="Picture 23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7" name="Picture 238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2B9C" w14:textId="49E7802B" w:rsidR="00A04B7E" w:rsidRPr="00947B2B" w:rsidRDefault="00383E32" w:rsidP="00431B94">
      <w:pPr>
        <w:spacing w:after="200" w:line="280" w:lineRule="exact"/>
        <w:ind w:left="540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>g) —</w:t>
      </w:r>
      <w:proofErr w:type="spellStart"/>
      <w:r w:rsidR="00A82C32">
        <w:rPr>
          <w:rFonts w:ascii="Constantia" w:hAnsi="Constantia"/>
          <w:sz w:val="22"/>
        </w:rPr>
        <w:t>aproba</w:t>
      </w:r>
      <w:proofErr w:type="spellEnd"/>
      <w:r w:rsidR="00A82C32">
        <w:rPr>
          <w:rFonts w:ascii="Constantia" w:hAnsi="Constantia"/>
          <w:sz w:val="22"/>
        </w:rPr>
        <w:t xml:space="preserve"> </w:t>
      </w:r>
      <w:proofErr w:type="spellStart"/>
      <w:r w:rsidR="00A82C32">
        <w:rPr>
          <w:rFonts w:ascii="Constantia" w:hAnsi="Constantia"/>
          <w:sz w:val="22"/>
        </w:rPr>
        <w:t>incheierea</w:t>
      </w:r>
      <w:proofErr w:type="spellEnd"/>
      <w:r w:rsidR="00A82C32">
        <w:rPr>
          <w:rFonts w:ascii="Constantia" w:hAnsi="Constantia"/>
          <w:sz w:val="22"/>
        </w:rPr>
        <w:t xml:space="preserve"> </w:t>
      </w:r>
      <w:proofErr w:type="spellStart"/>
      <w:r w:rsidR="00A82C32">
        <w:rPr>
          <w:rFonts w:ascii="Constantia" w:hAnsi="Constantia"/>
          <w:sz w:val="22"/>
        </w:rPr>
        <w:t>sau</w:t>
      </w:r>
      <w:proofErr w:type="spellEnd"/>
      <w:r w:rsidR="00A82C32">
        <w:rPr>
          <w:rFonts w:ascii="Constantia" w:hAnsi="Constantia"/>
          <w:sz w:val="22"/>
        </w:rPr>
        <w:t xml:space="preserve"> </w:t>
      </w:r>
      <w:proofErr w:type="spellStart"/>
      <w:r w:rsidR="00A82C32">
        <w:rPr>
          <w:rFonts w:ascii="Constantia" w:hAnsi="Constantia"/>
          <w:sz w:val="22"/>
        </w:rPr>
        <w:t>rezilierea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contactelor</w:t>
      </w:r>
      <w:proofErr w:type="spellEnd"/>
      <w:r w:rsidRPr="00947B2B">
        <w:rPr>
          <w:rFonts w:ascii="Constantia" w:hAnsi="Constantia"/>
          <w:sz w:val="22"/>
        </w:rPr>
        <w:t xml:space="preserve"> c</w:t>
      </w:r>
      <w:r w:rsidR="00A82C32">
        <w:rPr>
          <w:rFonts w:ascii="Constantia" w:hAnsi="Constantia"/>
          <w:sz w:val="22"/>
        </w:rPr>
        <w:t>onform</w:t>
      </w:r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competențelor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aco</w:t>
      </w:r>
      <w:r w:rsidR="00A82C32">
        <w:rPr>
          <w:rFonts w:ascii="Constantia" w:hAnsi="Constantia"/>
          <w:sz w:val="22"/>
        </w:rPr>
        <w:t>r</w:t>
      </w:r>
      <w:r w:rsidRPr="00947B2B">
        <w:rPr>
          <w:rFonts w:ascii="Constantia" w:hAnsi="Constantia"/>
          <w:sz w:val="22"/>
        </w:rPr>
        <w:t>date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66F0FAED" w14:textId="77777777" w:rsidR="00A04B7E" w:rsidRPr="00947B2B" w:rsidRDefault="00383E32" w:rsidP="00431B94">
      <w:pPr>
        <w:spacing w:after="200" w:line="280" w:lineRule="exact"/>
        <w:ind w:left="540" w:right="1152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h)- </w:t>
      </w:r>
      <w:proofErr w:type="spellStart"/>
      <w:r w:rsidRPr="00947B2B">
        <w:rPr>
          <w:rFonts w:ascii="Constantia" w:hAnsi="Constantia"/>
          <w:sz w:val="22"/>
        </w:rPr>
        <w:t>aprobă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conformitate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competențele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acordate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contractarea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credite</w:t>
      </w:r>
      <w:proofErr w:type="spellEnd"/>
      <w:r w:rsidRPr="00947B2B">
        <w:rPr>
          <w:rFonts w:ascii="Constantia" w:hAnsi="Constantia"/>
          <w:sz w:val="22"/>
        </w:rPr>
        <w:t xml:space="preserve"> pe termen </w:t>
      </w:r>
      <w:proofErr w:type="spellStart"/>
      <w:r w:rsidRPr="00947B2B">
        <w:rPr>
          <w:rFonts w:ascii="Constantia" w:hAnsi="Constantia"/>
          <w:sz w:val="22"/>
        </w:rPr>
        <w:t>scurt</w:t>
      </w:r>
      <w:proofErr w:type="spellEnd"/>
      <w:r w:rsidRPr="00947B2B">
        <w:rPr>
          <w:rFonts w:ascii="Constantia" w:hAnsi="Constantia"/>
          <w:sz w:val="22"/>
        </w:rPr>
        <w:t xml:space="preserve">, cu </w:t>
      </w:r>
      <w:proofErr w:type="spellStart"/>
      <w:r w:rsidRPr="00947B2B">
        <w:rPr>
          <w:rFonts w:ascii="Constantia" w:hAnsi="Constantia"/>
          <w:sz w:val="22"/>
        </w:rPr>
        <w:t>băncile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organe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financiare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45D74EA8" w14:textId="77777777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i</w:t>
      </w:r>
      <w:proofErr w:type="spellEnd"/>
      <w:r w:rsidRPr="00947B2B">
        <w:rPr>
          <w:rFonts w:ascii="Constantia" w:hAnsi="Constantia"/>
          <w:sz w:val="22"/>
        </w:rPr>
        <w:t xml:space="preserve">)- </w:t>
      </w:r>
      <w:proofErr w:type="spellStart"/>
      <w:r w:rsidRPr="00947B2B">
        <w:rPr>
          <w:rFonts w:ascii="Constantia" w:hAnsi="Constantia"/>
          <w:sz w:val="22"/>
        </w:rPr>
        <w:t>analizează</w:t>
      </w:r>
      <w:proofErr w:type="spellEnd"/>
      <w:r w:rsidRPr="00947B2B">
        <w:rPr>
          <w:rFonts w:ascii="Constantia" w:hAnsi="Constantia"/>
          <w:sz w:val="22"/>
        </w:rPr>
        <w:t xml:space="preserve"> lunar </w:t>
      </w:r>
      <w:proofErr w:type="spellStart"/>
      <w:r w:rsidRPr="00947B2B">
        <w:rPr>
          <w:rFonts w:ascii="Constantia" w:hAnsi="Constantia"/>
          <w:sz w:val="22"/>
        </w:rPr>
        <w:t>modul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desfășurare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activității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realizarea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indicatorilor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economico-financiari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0C203A44" wp14:editId="4B68077D">
            <wp:extent cx="21336" cy="18294"/>
            <wp:effectExtent l="0" t="0" r="0" b="0"/>
            <wp:docPr id="23828" name="Picture 23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8" name="Picture 2382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166D5" w14:textId="0E108308" w:rsidR="00A04B7E" w:rsidRPr="00947B2B" w:rsidRDefault="00383E32" w:rsidP="00431B94">
      <w:pPr>
        <w:spacing w:after="200" w:line="280" w:lineRule="exact"/>
        <w:ind w:left="540" w:right="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j)- </w:t>
      </w:r>
      <w:proofErr w:type="spellStart"/>
      <w:r w:rsidRPr="00947B2B">
        <w:rPr>
          <w:rFonts w:ascii="Constantia" w:hAnsi="Constantia"/>
          <w:sz w:val="22"/>
        </w:rPr>
        <w:t>supune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anual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a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, in termen de 4 </w:t>
      </w:r>
      <w:proofErr w:type="spellStart"/>
      <w:r w:rsidRPr="00947B2B">
        <w:rPr>
          <w:rFonts w:ascii="Constantia" w:hAnsi="Constantia"/>
          <w:sz w:val="22"/>
        </w:rPr>
        <w:t>luni</w:t>
      </w:r>
      <w:proofErr w:type="spellEnd"/>
      <w:r w:rsidRPr="00947B2B">
        <w:rPr>
          <w:rFonts w:ascii="Constantia" w:hAnsi="Constantia"/>
          <w:sz w:val="22"/>
        </w:rPr>
        <w:t xml:space="preserve"> de la </w:t>
      </w:r>
      <w:proofErr w:type="spellStart"/>
      <w:r w:rsidRPr="00947B2B">
        <w:rPr>
          <w:rFonts w:ascii="Constantia" w:hAnsi="Constantia"/>
          <w:sz w:val="22"/>
        </w:rPr>
        <w:t>încheierea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exercițiului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70F41681" wp14:editId="5F1059BC">
            <wp:extent cx="106680" cy="64026"/>
            <wp:effectExtent l="0" t="0" r="0" b="0"/>
            <wp:docPr id="59050" name="Picture 59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0" name="Picture 590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B2B">
        <w:rPr>
          <w:rFonts w:ascii="Constantia" w:hAnsi="Constantia"/>
          <w:sz w:val="22"/>
        </w:rPr>
        <w:t>economic-</w:t>
      </w:r>
      <w:proofErr w:type="spellStart"/>
      <w:r w:rsidRPr="00947B2B">
        <w:rPr>
          <w:rFonts w:ascii="Constantia" w:hAnsi="Constantia"/>
          <w:sz w:val="22"/>
        </w:rPr>
        <w:t>financiar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raportul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privire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activitatea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bilanțul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contul</w:t>
      </w:r>
      <w:proofErr w:type="spellEnd"/>
      <w:r w:rsidRPr="00947B2B">
        <w:rPr>
          <w:rFonts w:ascii="Constantia" w:hAnsi="Constantia"/>
          <w:sz w:val="22"/>
        </w:rPr>
        <w:t xml:space="preserve"> de profit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pierderi</w:t>
      </w:r>
      <w:proofErr w:type="spellEnd"/>
      <w:r w:rsidRPr="00947B2B">
        <w:rPr>
          <w:rFonts w:ascii="Constantia" w:hAnsi="Constantia"/>
          <w:sz w:val="22"/>
        </w:rPr>
        <w:t xml:space="preserve"> pe </w:t>
      </w:r>
      <w:proofErr w:type="spellStart"/>
      <w:r w:rsidRPr="00947B2B">
        <w:rPr>
          <w:rFonts w:ascii="Constantia" w:hAnsi="Constantia"/>
          <w:sz w:val="22"/>
        </w:rPr>
        <w:t>anul</w:t>
      </w:r>
      <w:proofErr w:type="spellEnd"/>
      <w:r w:rsidRPr="00947B2B">
        <w:rPr>
          <w:rFonts w:ascii="Constantia" w:hAnsi="Constantia"/>
          <w:sz w:val="22"/>
        </w:rPr>
        <w:t xml:space="preserve"> precedent, precum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proiectul</w:t>
      </w:r>
      <w:proofErr w:type="spellEnd"/>
      <w:r w:rsidRPr="00947B2B">
        <w:rPr>
          <w:rFonts w:ascii="Constantia" w:hAnsi="Constantia"/>
          <w:sz w:val="22"/>
        </w:rPr>
        <w:t xml:space="preserve"> de program de </w:t>
      </w:r>
      <w:proofErr w:type="spellStart"/>
      <w:r w:rsidRPr="00947B2B">
        <w:rPr>
          <w:rFonts w:ascii="Constantia" w:hAnsi="Constantia"/>
          <w:sz w:val="22"/>
        </w:rPr>
        <w:t>activitate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proiectul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buget</w:t>
      </w:r>
      <w:proofErr w:type="spellEnd"/>
      <w:r w:rsidRPr="00947B2B">
        <w:rPr>
          <w:rFonts w:ascii="Constantia" w:hAnsi="Constantia"/>
          <w:sz w:val="22"/>
        </w:rPr>
        <w:t xml:space="preserve"> a</w:t>
      </w:r>
      <w:r w:rsidR="00A36E71">
        <w:rPr>
          <w:rFonts w:ascii="Constantia" w:hAnsi="Constantia"/>
          <w:sz w:val="22"/>
        </w:rPr>
        <w:t>l</w:t>
      </w:r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pe </w:t>
      </w:r>
      <w:proofErr w:type="spellStart"/>
      <w:r w:rsidRPr="00947B2B">
        <w:rPr>
          <w:rFonts w:ascii="Constantia" w:hAnsi="Constantia"/>
          <w:sz w:val="22"/>
        </w:rPr>
        <w:t>anul</w:t>
      </w:r>
      <w:proofErr w:type="spellEnd"/>
      <w:r w:rsidRPr="00947B2B">
        <w:rPr>
          <w:rFonts w:ascii="Constantia" w:hAnsi="Constantia"/>
          <w:sz w:val="22"/>
        </w:rPr>
        <w:t xml:space="preserve"> in </w:t>
      </w:r>
      <w:proofErr w:type="gramStart"/>
      <w:r w:rsidRPr="00947B2B">
        <w:rPr>
          <w:rFonts w:ascii="Constantia" w:hAnsi="Constantia"/>
          <w:sz w:val="22"/>
        </w:rPr>
        <w:t>curs ;</w:t>
      </w:r>
      <w:proofErr w:type="gramEnd"/>
    </w:p>
    <w:p w14:paraId="1B02F77C" w14:textId="77777777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k)- </w:t>
      </w:r>
      <w:proofErr w:type="spellStart"/>
      <w:r w:rsidRPr="00947B2B">
        <w:rPr>
          <w:rFonts w:ascii="Constantia" w:hAnsi="Constantia"/>
          <w:sz w:val="22"/>
        </w:rPr>
        <w:t>propune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spre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aprobare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a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lista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dotărilor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investițiilor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urmează</w:t>
      </w:r>
      <w:proofErr w:type="spellEnd"/>
      <w:r w:rsidRPr="00947B2B">
        <w:rPr>
          <w:rFonts w:ascii="Constantia" w:hAnsi="Constantia"/>
          <w:sz w:val="22"/>
        </w:rPr>
        <w:t xml:space="preserve"> a se </w:t>
      </w:r>
      <w:proofErr w:type="spellStart"/>
      <w:proofErr w:type="gramStart"/>
      <w:r w:rsidRPr="00947B2B">
        <w:rPr>
          <w:rFonts w:ascii="Constantia" w:hAnsi="Constantia"/>
          <w:sz w:val="22"/>
        </w:rPr>
        <w:t>realiza</w:t>
      </w:r>
      <w:proofErr w:type="spellEnd"/>
      <w:r w:rsidRPr="00947B2B">
        <w:rPr>
          <w:rFonts w:ascii="Constantia" w:hAnsi="Constantia"/>
          <w:sz w:val="22"/>
        </w:rPr>
        <w:t xml:space="preserve"> ,</w:t>
      </w:r>
      <w:proofErr w:type="gramEnd"/>
      <w:r w:rsidRPr="00947B2B">
        <w:rPr>
          <w:rFonts w:ascii="Constantia" w:hAnsi="Constantia"/>
          <w:sz w:val="22"/>
        </w:rPr>
        <w:t xml:space="preserve"> precum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sursele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acoperire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acestora</w:t>
      </w:r>
      <w:proofErr w:type="spellEnd"/>
      <w:r w:rsidRPr="00947B2B">
        <w:rPr>
          <w:rFonts w:ascii="Constantia" w:hAnsi="Constantia"/>
          <w:sz w:val="22"/>
        </w:rPr>
        <w:t xml:space="preserve"> ;</w:t>
      </w:r>
    </w:p>
    <w:p w14:paraId="5BDD1E7F" w14:textId="79B7763A" w:rsidR="00A04B7E" w:rsidRPr="00947B2B" w:rsidRDefault="00A36E71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l</w:t>
      </w:r>
      <w:r w:rsidRPr="00947B2B">
        <w:rPr>
          <w:rFonts w:ascii="Constantia" w:hAnsi="Constantia"/>
          <w:sz w:val="22"/>
        </w:rPr>
        <w:t xml:space="preserve">)- </w:t>
      </w:r>
      <w:proofErr w:type="spellStart"/>
      <w:r w:rsidRPr="00947B2B">
        <w:rPr>
          <w:rFonts w:ascii="Constantia" w:hAnsi="Constantia"/>
          <w:sz w:val="22"/>
        </w:rPr>
        <w:t>propune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spre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aprobare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utilajele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mijloacele</w:t>
      </w:r>
      <w:proofErr w:type="spellEnd"/>
      <w:r w:rsidRPr="00947B2B">
        <w:rPr>
          <w:rFonts w:ascii="Constantia" w:hAnsi="Constantia"/>
          <w:sz w:val="22"/>
        </w:rPr>
        <w:t xml:space="preserve"> fixe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valori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patrimoniale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urmează</w:t>
      </w:r>
      <w:proofErr w:type="spellEnd"/>
      <w:r w:rsidRPr="00947B2B">
        <w:rPr>
          <w:rFonts w:ascii="Constantia" w:hAnsi="Constantia"/>
          <w:sz w:val="22"/>
        </w:rPr>
        <w:t xml:space="preserve"> a fi </w:t>
      </w:r>
      <w:proofErr w:type="spellStart"/>
      <w:r w:rsidRPr="00947B2B">
        <w:rPr>
          <w:rFonts w:ascii="Constantia" w:hAnsi="Constantia"/>
          <w:sz w:val="22"/>
        </w:rPr>
        <w:t>casate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vândute</w:t>
      </w:r>
      <w:proofErr w:type="spellEnd"/>
      <w:r w:rsidRPr="00947B2B">
        <w:rPr>
          <w:rFonts w:ascii="Constantia" w:hAnsi="Constantia"/>
          <w:sz w:val="22"/>
        </w:rPr>
        <w:t xml:space="preserve"> ,</w:t>
      </w:r>
      <w:proofErr w:type="gramEnd"/>
    </w:p>
    <w:p w14:paraId="4CE7CECB" w14:textId="77777777" w:rsidR="00A04B7E" w:rsidRPr="00947B2B" w:rsidRDefault="00383E32" w:rsidP="00431B94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m)- </w:t>
      </w:r>
      <w:proofErr w:type="spellStart"/>
      <w:r w:rsidRPr="00947B2B">
        <w:rPr>
          <w:rFonts w:ascii="Constantia" w:hAnsi="Constantia"/>
          <w:sz w:val="22"/>
        </w:rPr>
        <w:t>rezolvă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orice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probleme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stabilite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Adunarea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generală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2BBD2B22" w14:textId="67CDCC83" w:rsidR="008949AE" w:rsidRPr="0026168E" w:rsidRDefault="00383E32" w:rsidP="003A75D0">
      <w:pPr>
        <w:spacing w:after="200" w:line="280" w:lineRule="exact"/>
        <w:ind w:left="91" w:right="4795"/>
        <w:rPr>
          <w:rFonts w:ascii="Constantia" w:hAnsi="Constantia"/>
          <w:b/>
          <w:bCs/>
          <w:sz w:val="22"/>
        </w:rPr>
      </w:pPr>
      <w:r w:rsidRPr="0026168E">
        <w:rPr>
          <w:rFonts w:ascii="Constantia" w:hAnsi="Constantia"/>
          <w:b/>
          <w:bCs/>
          <w:sz w:val="22"/>
        </w:rPr>
        <w:t>CAPITOLUL VI - GESTIUNEA SOCIETĂȚI</w:t>
      </w:r>
      <w:r w:rsidR="0026168E">
        <w:rPr>
          <w:rFonts w:ascii="Constantia" w:hAnsi="Constantia"/>
          <w:b/>
          <w:bCs/>
          <w:sz w:val="22"/>
        </w:rPr>
        <w:t>I</w:t>
      </w:r>
    </w:p>
    <w:p w14:paraId="73F527B8" w14:textId="28A06130" w:rsidR="00A04B7E" w:rsidRPr="00947B2B" w:rsidRDefault="00383E32" w:rsidP="003A75D0">
      <w:pPr>
        <w:spacing w:after="200" w:line="280" w:lineRule="exact"/>
        <w:ind w:left="91" w:right="479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lastRenderedPageBreak/>
        <w:t xml:space="preserve"> Art.18. - AUDITORUL</w:t>
      </w:r>
    </w:p>
    <w:p w14:paraId="39590A53" w14:textId="77777777" w:rsidR="001B4C23" w:rsidRDefault="00383E32" w:rsidP="001B4C23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1B4C23">
        <w:rPr>
          <w:rFonts w:ascii="Constantia" w:hAnsi="Constantia"/>
          <w:sz w:val="22"/>
        </w:rPr>
        <w:t>Gestiunea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societății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este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controlată</w:t>
      </w:r>
      <w:proofErr w:type="spellEnd"/>
      <w:r w:rsidRPr="001B4C23">
        <w:rPr>
          <w:rFonts w:ascii="Constantia" w:hAnsi="Constantia"/>
          <w:sz w:val="22"/>
        </w:rPr>
        <w:t xml:space="preserve"> de </w:t>
      </w:r>
      <w:proofErr w:type="spellStart"/>
      <w:r w:rsidRPr="001B4C23">
        <w:rPr>
          <w:rFonts w:ascii="Constantia" w:hAnsi="Constantia"/>
          <w:sz w:val="22"/>
        </w:rPr>
        <w:t>acționari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și</w:t>
      </w:r>
      <w:proofErr w:type="spellEnd"/>
      <w:r w:rsidRPr="001B4C23">
        <w:rPr>
          <w:rFonts w:ascii="Constantia" w:hAnsi="Constantia"/>
          <w:sz w:val="22"/>
        </w:rPr>
        <w:t xml:space="preserve"> de un Auditor </w:t>
      </w:r>
      <w:proofErr w:type="spellStart"/>
      <w:r w:rsidRPr="001B4C23">
        <w:rPr>
          <w:rFonts w:ascii="Constantia" w:hAnsi="Constantia"/>
          <w:sz w:val="22"/>
        </w:rPr>
        <w:t>desemnat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confołm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1B4C23">
        <w:rPr>
          <w:rFonts w:ascii="Constantia" w:hAnsi="Constantia"/>
          <w:sz w:val="22"/>
        </w:rPr>
        <w:t>legii</w:t>
      </w:r>
      <w:proofErr w:type="spellEnd"/>
      <w:r w:rsidRPr="001B4C23">
        <w:rPr>
          <w:rFonts w:ascii="Constantia" w:hAnsi="Constantia"/>
          <w:sz w:val="22"/>
        </w:rPr>
        <w:t xml:space="preserve"> ,</w:t>
      </w:r>
      <w:proofErr w:type="gramEnd"/>
      <w:r w:rsidRPr="001B4C23">
        <w:rPr>
          <w:rFonts w:ascii="Constantia" w:hAnsi="Constantia"/>
          <w:sz w:val="22"/>
        </w:rPr>
        <w:t xml:space="preserve"> care se </w:t>
      </w:r>
      <w:proofErr w:type="spellStart"/>
      <w:r w:rsidRPr="001B4C23">
        <w:rPr>
          <w:rFonts w:ascii="Constantia" w:hAnsi="Constantia"/>
          <w:sz w:val="22"/>
        </w:rPr>
        <w:t>alege</w:t>
      </w:r>
      <w:proofErr w:type="spellEnd"/>
      <w:r w:rsidRPr="001B4C23">
        <w:rPr>
          <w:rFonts w:ascii="Constantia" w:hAnsi="Constantia"/>
          <w:sz w:val="22"/>
        </w:rPr>
        <w:t xml:space="preserve"> de </w:t>
      </w:r>
      <w:proofErr w:type="spellStart"/>
      <w:r w:rsidRPr="001B4C23">
        <w:rPr>
          <w:rFonts w:ascii="Constantia" w:hAnsi="Constantia"/>
          <w:sz w:val="22"/>
        </w:rPr>
        <w:t>Adunarea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generală</w:t>
      </w:r>
      <w:proofErr w:type="spellEnd"/>
      <w:r w:rsidRPr="001B4C23">
        <w:rPr>
          <w:rFonts w:ascii="Constantia" w:hAnsi="Constantia"/>
          <w:sz w:val="22"/>
        </w:rPr>
        <w:t xml:space="preserve"> a </w:t>
      </w:r>
      <w:proofErr w:type="spellStart"/>
      <w:r w:rsidRPr="001B4C23">
        <w:rPr>
          <w:rFonts w:ascii="Constantia" w:hAnsi="Constantia"/>
          <w:sz w:val="22"/>
        </w:rPr>
        <w:t>acționarilor</w:t>
      </w:r>
      <w:proofErr w:type="spellEnd"/>
      <w:r w:rsidRPr="001B4C23">
        <w:rPr>
          <w:rFonts w:ascii="Constantia" w:hAnsi="Constantia"/>
          <w:sz w:val="22"/>
        </w:rPr>
        <w:t>.</w:t>
      </w:r>
    </w:p>
    <w:p w14:paraId="6EA2B403" w14:textId="77777777" w:rsidR="001B4C23" w:rsidRDefault="001B4C23" w:rsidP="001B4C23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03373F83" w14:textId="77777777" w:rsidR="001B4C23" w:rsidRDefault="00383E32" w:rsidP="001B4C23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1B4C23">
        <w:rPr>
          <w:rFonts w:ascii="Constantia" w:hAnsi="Constantia"/>
          <w:sz w:val="22"/>
        </w:rPr>
        <w:t>Pentru</w:t>
      </w:r>
      <w:proofErr w:type="spellEnd"/>
      <w:r w:rsidRPr="001B4C23">
        <w:rPr>
          <w:rFonts w:ascii="Constantia" w:hAnsi="Constantia"/>
          <w:sz w:val="22"/>
        </w:rPr>
        <w:t xml:space="preserve"> a </w:t>
      </w:r>
      <w:proofErr w:type="spellStart"/>
      <w:r w:rsidRPr="001B4C23">
        <w:rPr>
          <w:rFonts w:ascii="Constantia" w:hAnsi="Constantia"/>
          <w:sz w:val="22"/>
        </w:rPr>
        <w:t>putea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exercita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dreptul</w:t>
      </w:r>
      <w:proofErr w:type="spellEnd"/>
      <w:r w:rsidRPr="001B4C23">
        <w:rPr>
          <w:rFonts w:ascii="Constantia" w:hAnsi="Constantia"/>
          <w:sz w:val="22"/>
        </w:rPr>
        <w:t xml:space="preserve"> de control, </w:t>
      </w:r>
      <w:proofErr w:type="spellStart"/>
      <w:r w:rsidRPr="001B4C23">
        <w:rPr>
          <w:rFonts w:ascii="Constantia" w:hAnsi="Constantia"/>
          <w:sz w:val="22"/>
        </w:rPr>
        <w:t>acționarilor</w:t>
      </w:r>
      <w:proofErr w:type="spellEnd"/>
      <w:r w:rsidRPr="001B4C23">
        <w:rPr>
          <w:rFonts w:ascii="Constantia" w:hAnsi="Constantia"/>
          <w:sz w:val="22"/>
        </w:rPr>
        <w:t xml:space="preserve"> li se pot </w:t>
      </w:r>
      <w:proofErr w:type="spellStart"/>
      <w:r w:rsidRPr="001B4C23">
        <w:rPr>
          <w:rFonts w:ascii="Constantia" w:hAnsi="Constantia"/>
          <w:sz w:val="22"/>
        </w:rPr>
        <w:t>prezenta</w:t>
      </w:r>
      <w:proofErr w:type="spellEnd"/>
      <w:r w:rsidRPr="001B4C23">
        <w:rPr>
          <w:rFonts w:ascii="Constantia" w:hAnsi="Constantia"/>
          <w:sz w:val="22"/>
        </w:rPr>
        <w:t xml:space="preserve">, la </w:t>
      </w:r>
      <w:proofErr w:type="spellStart"/>
      <w:r w:rsidRPr="001B4C23">
        <w:rPr>
          <w:rFonts w:ascii="Constantia" w:hAnsi="Constantia"/>
          <w:sz w:val="22"/>
        </w:rPr>
        <w:t>cerere</w:t>
      </w:r>
      <w:proofErr w:type="spellEnd"/>
      <w:r w:rsidRPr="001B4C23">
        <w:rPr>
          <w:rFonts w:ascii="Constantia" w:hAnsi="Constantia"/>
          <w:sz w:val="22"/>
        </w:rPr>
        <w:t xml:space="preserve">, date cu </w:t>
      </w:r>
      <w:proofErr w:type="spellStart"/>
      <w:r w:rsidRPr="001B4C23">
        <w:rPr>
          <w:rFonts w:ascii="Constantia" w:hAnsi="Constantia"/>
          <w:sz w:val="22"/>
        </w:rPr>
        <w:t>privire</w:t>
      </w:r>
      <w:proofErr w:type="spellEnd"/>
      <w:r w:rsidRPr="001B4C23">
        <w:rPr>
          <w:rFonts w:ascii="Constantia" w:hAnsi="Constantia"/>
          <w:sz w:val="22"/>
        </w:rPr>
        <w:t xml:space="preserve"> la </w:t>
      </w:r>
      <w:proofErr w:type="spellStart"/>
      <w:r w:rsidRPr="001B4C23">
        <w:rPr>
          <w:rFonts w:ascii="Constantia" w:hAnsi="Constantia"/>
          <w:sz w:val="22"/>
        </w:rPr>
        <w:t>activitatea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societății</w:t>
      </w:r>
      <w:proofErr w:type="spellEnd"/>
      <w:r w:rsidRPr="001B4C23">
        <w:rPr>
          <w:rFonts w:ascii="Constantia" w:hAnsi="Constantia"/>
          <w:sz w:val="22"/>
        </w:rPr>
        <w:t xml:space="preserve">, </w:t>
      </w:r>
      <w:proofErr w:type="spellStart"/>
      <w:r w:rsidRPr="001B4C23">
        <w:rPr>
          <w:rFonts w:ascii="Constantia" w:hAnsi="Constantia"/>
          <w:sz w:val="22"/>
        </w:rPr>
        <w:t>situația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patrimoniului</w:t>
      </w:r>
      <w:proofErr w:type="spellEnd"/>
      <w:r w:rsidRPr="001B4C23">
        <w:rPr>
          <w:rFonts w:ascii="Constantia" w:hAnsi="Constantia"/>
          <w:sz w:val="22"/>
        </w:rPr>
        <w:t xml:space="preserve">, a </w:t>
      </w:r>
      <w:proofErr w:type="spellStart"/>
      <w:r w:rsidRPr="001B4C23">
        <w:rPr>
          <w:rFonts w:ascii="Constantia" w:hAnsi="Constantia"/>
          <w:sz w:val="22"/>
        </w:rPr>
        <w:t>profitului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și</w:t>
      </w:r>
      <w:proofErr w:type="spellEnd"/>
      <w:r w:rsidRPr="001B4C23">
        <w:rPr>
          <w:rFonts w:ascii="Constantia" w:hAnsi="Constantia"/>
          <w:sz w:val="22"/>
        </w:rPr>
        <w:t xml:space="preserve"> a </w:t>
      </w:r>
      <w:proofErr w:type="spellStart"/>
      <w:r w:rsidRPr="001B4C23">
        <w:rPr>
          <w:rFonts w:ascii="Constantia" w:hAnsi="Constantia"/>
          <w:sz w:val="22"/>
        </w:rPr>
        <w:t>pierderilor</w:t>
      </w:r>
      <w:proofErr w:type="spellEnd"/>
      <w:r w:rsidRPr="001B4C23">
        <w:rPr>
          <w:rFonts w:ascii="Constantia" w:hAnsi="Constantia"/>
          <w:sz w:val="22"/>
        </w:rPr>
        <w:t>.</w:t>
      </w:r>
    </w:p>
    <w:p w14:paraId="798C477F" w14:textId="77777777" w:rsidR="001B4C23" w:rsidRPr="001B4C23" w:rsidRDefault="001B4C23" w:rsidP="001B4C23">
      <w:pPr>
        <w:pStyle w:val="ListParagraph"/>
        <w:rPr>
          <w:rFonts w:ascii="Constantia" w:hAnsi="Constantia"/>
          <w:sz w:val="22"/>
        </w:rPr>
      </w:pPr>
    </w:p>
    <w:p w14:paraId="7270B660" w14:textId="59E93C1E" w:rsidR="00A04B7E" w:rsidRPr="001B4C23" w:rsidRDefault="00383E32" w:rsidP="001B4C23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1B4C23">
        <w:rPr>
          <w:rFonts w:ascii="Constantia" w:hAnsi="Constantia"/>
          <w:sz w:val="22"/>
        </w:rPr>
        <w:t>Auditorul</w:t>
      </w:r>
      <w:proofErr w:type="spellEnd"/>
      <w:r w:rsidRPr="001B4C23">
        <w:rPr>
          <w:rFonts w:ascii="Constantia" w:hAnsi="Constantia"/>
          <w:sz w:val="22"/>
        </w:rPr>
        <w:t xml:space="preserve"> are </w:t>
      </w:r>
      <w:proofErr w:type="spellStart"/>
      <w:r w:rsidR="00A36E71">
        <w:rPr>
          <w:rFonts w:ascii="Constantia" w:hAnsi="Constantia"/>
          <w:sz w:val="22"/>
        </w:rPr>
        <w:t>urmatoarele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atribuții</w:t>
      </w:r>
      <w:proofErr w:type="spellEnd"/>
      <w:r w:rsidRPr="001B4C23">
        <w:rPr>
          <w:rFonts w:ascii="Constantia" w:hAnsi="Constantia"/>
          <w:sz w:val="22"/>
        </w:rPr>
        <w:t xml:space="preserve"> </w:t>
      </w:r>
      <w:proofErr w:type="spellStart"/>
      <w:r w:rsidRPr="001B4C23">
        <w:rPr>
          <w:rFonts w:ascii="Constantia" w:hAnsi="Constantia"/>
          <w:sz w:val="22"/>
        </w:rPr>
        <w:t>principale</w:t>
      </w:r>
      <w:proofErr w:type="spellEnd"/>
      <w:r w:rsidRPr="001B4C23">
        <w:rPr>
          <w:rFonts w:ascii="Constantia" w:hAnsi="Constantia"/>
          <w:sz w:val="22"/>
        </w:rPr>
        <w:t>:</w:t>
      </w:r>
      <w:r w:rsidRPr="00947B2B">
        <w:rPr>
          <w:noProof/>
        </w:rPr>
        <w:drawing>
          <wp:inline distT="0" distB="0" distL="0" distR="0" wp14:anchorId="114F5957" wp14:editId="2C23227E">
            <wp:extent cx="6096" cy="51831"/>
            <wp:effectExtent l="0" t="0" r="0" b="0"/>
            <wp:docPr id="59052" name="Picture 59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2" name="Picture 590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177EF" w14:textId="77777777" w:rsidR="00A04B7E" w:rsidRPr="00947B2B" w:rsidRDefault="00383E32" w:rsidP="001B4C23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a)-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cursul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exercițiului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financiar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verifică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gospodărirea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fondurilor</w:t>
      </w:r>
      <w:proofErr w:type="spellEnd"/>
      <w:r w:rsidRPr="00947B2B">
        <w:rPr>
          <w:rFonts w:ascii="Constantia" w:hAnsi="Constantia"/>
          <w:sz w:val="22"/>
        </w:rPr>
        <w:t xml:space="preserve"> fixe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mijloacelor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circulante</w:t>
      </w:r>
      <w:proofErr w:type="spellEnd"/>
      <w:r w:rsidRPr="00947B2B">
        <w:rPr>
          <w:rFonts w:ascii="Constantia" w:hAnsi="Constantia"/>
          <w:sz w:val="22"/>
        </w:rPr>
        <w:t xml:space="preserve">, a </w:t>
      </w:r>
      <w:proofErr w:type="spellStart"/>
      <w:r w:rsidRPr="00947B2B">
        <w:rPr>
          <w:rFonts w:ascii="Constantia" w:hAnsi="Constantia"/>
          <w:sz w:val="22"/>
        </w:rPr>
        <w:t>portofoliului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oferte</w:t>
      </w:r>
      <w:proofErr w:type="spellEnd"/>
      <w:r w:rsidRPr="00947B2B">
        <w:rPr>
          <w:rFonts w:ascii="Constantia" w:hAnsi="Constantia"/>
          <w:sz w:val="22"/>
        </w:rPr>
        <w:t xml:space="preserve">, casa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registrele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evidență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contabilă-și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informează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Consiliul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administratie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asupra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neregulilor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constatate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5E32FDCA" w14:textId="77777777" w:rsidR="00A04B7E" w:rsidRPr="00947B2B" w:rsidRDefault="00383E32" w:rsidP="001B4C23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b)- la </w:t>
      </w:r>
      <w:proofErr w:type="spellStart"/>
      <w:r w:rsidRPr="00947B2B">
        <w:rPr>
          <w:rFonts w:ascii="Constantia" w:hAnsi="Constantia"/>
          <w:sz w:val="22"/>
        </w:rPr>
        <w:t>încheierea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exercițiului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financiar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controlează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exactitatea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inventarului</w:t>
      </w:r>
      <w:proofErr w:type="spellEnd"/>
      <w:r w:rsidRPr="00947B2B">
        <w:rPr>
          <w:rFonts w:ascii="Constantia" w:hAnsi="Constantia"/>
          <w:sz w:val="22"/>
        </w:rPr>
        <w:t xml:space="preserve">, a </w:t>
      </w:r>
      <w:proofErr w:type="spellStart"/>
      <w:r w:rsidRPr="00947B2B">
        <w:rPr>
          <w:rFonts w:ascii="Constantia" w:hAnsi="Constantia"/>
          <w:sz w:val="22"/>
        </w:rPr>
        <w:t>documentelor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informațiilor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prezentate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Consiliul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administrație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asupra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conturilor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, a </w:t>
      </w:r>
      <w:proofErr w:type="spellStart"/>
      <w:r w:rsidRPr="00947B2B">
        <w:rPr>
          <w:rFonts w:ascii="Constantia" w:hAnsi="Constantia"/>
          <w:sz w:val="22"/>
        </w:rPr>
        <w:t>bilanțului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contului</w:t>
      </w:r>
      <w:proofErr w:type="spellEnd"/>
      <w:r w:rsidRPr="00947B2B">
        <w:rPr>
          <w:rFonts w:ascii="Constantia" w:hAnsi="Constantia"/>
          <w:sz w:val="22"/>
        </w:rPr>
        <w:t xml:space="preserve"> de profit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pierderi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prezentând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a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 un </w:t>
      </w:r>
      <w:proofErr w:type="spellStart"/>
      <w:r w:rsidRPr="00947B2B">
        <w:rPr>
          <w:rFonts w:ascii="Constantia" w:hAnsi="Constantia"/>
          <w:sz w:val="22"/>
        </w:rPr>
        <w:t>raport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947B2B">
        <w:rPr>
          <w:rFonts w:ascii="Constantia" w:hAnsi="Constantia"/>
          <w:sz w:val="22"/>
        </w:rPr>
        <w:t>scris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  <w:r w:rsidRPr="00947B2B">
        <w:rPr>
          <w:rFonts w:ascii="Constantia" w:hAnsi="Constantia"/>
          <w:noProof/>
          <w:sz w:val="22"/>
        </w:rPr>
        <w:drawing>
          <wp:inline distT="0" distB="0" distL="0" distR="0" wp14:anchorId="5AEF04FA" wp14:editId="1E9ED66B">
            <wp:extent cx="3048" cy="3049"/>
            <wp:effectExtent l="0" t="0" r="0" b="0"/>
            <wp:docPr id="27829" name="Picture 27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9" name="Picture 2782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F12C9" w14:textId="77777777" w:rsidR="00A04B7E" w:rsidRPr="00947B2B" w:rsidRDefault="00383E32" w:rsidP="001B4C23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c)- la </w:t>
      </w:r>
      <w:proofErr w:type="spellStart"/>
      <w:r w:rsidRPr="00947B2B">
        <w:rPr>
          <w:rFonts w:ascii="Constantia" w:hAnsi="Constantia"/>
          <w:sz w:val="22"/>
        </w:rPr>
        <w:t>lichidarea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controlează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operațiunile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proofErr w:type="gramStart"/>
      <w:r w:rsidRPr="00947B2B">
        <w:rPr>
          <w:rFonts w:ascii="Constantia" w:hAnsi="Constantia"/>
          <w:sz w:val="22"/>
        </w:rPr>
        <w:t>lichidare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3FC09225" w14:textId="77777777" w:rsidR="00A04B7E" w:rsidRPr="00947B2B" w:rsidRDefault="00383E32" w:rsidP="001B4C23">
      <w:pPr>
        <w:spacing w:after="200" w:line="280" w:lineRule="exact"/>
        <w:ind w:left="54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d)- </w:t>
      </w:r>
      <w:proofErr w:type="spellStart"/>
      <w:r w:rsidRPr="00947B2B">
        <w:rPr>
          <w:rFonts w:ascii="Constantia" w:hAnsi="Constantia"/>
          <w:sz w:val="22"/>
        </w:rPr>
        <w:t>prezintă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a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punctul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său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vedere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propunerile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reducere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capitalului</w:t>
      </w:r>
      <w:proofErr w:type="spellEnd"/>
      <w:r w:rsidRPr="00947B2B">
        <w:rPr>
          <w:rFonts w:ascii="Constantia" w:hAnsi="Constantia"/>
          <w:sz w:val="22"/>
        </w:rPr>
        <w:t xml:space="preserve"> social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modificare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actului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constitutiv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obiectului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activitate</w:t>
      </w:r>
      <w:proofErr w:type="spellEnd"/>
      <w:r w:rsidRPr="00947B2B">
        <w:rPr>
          <w:rFonts w:ascii="Constantia" w:hAnsi="Constantia"/>
          <w:sz w:val="22"/>
        </w:rPr>
        <w:t xml:space="preserve"> al </w:t>
      </w:r>
      <w:proofErr w:type="spellStart"/>
      <w:proofErr w:type="gram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43C5699B" w14:textId="77777777" w:rsidR="0033381E" w:rsidRDefault="00383E32" w:rsidP="0033381E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947B2B">
        <w:rPr>
          <w:rFonts w:ascii="Constantia" w:hAnsi="Constantia"/>
          <w:noProof/>
          <w:sz w:val="22"/>
        </w:rPr>
        <w:drawing>
          <wp:anchor distT="0" distB="0" distL="114300" distR="114300" simplePos="0" relativeHeight="251661312" behindDoc="0" locked="0" layoutInCell="1" allowOverlap="0" wp14:anchorId="4E949A6A" wp14:editId="35F4C2A7">
            <wp:simplePos x="0" y="0"/>
            <wp:positionH relativeFrom="page">
              <wp:posOffset>7290816</wp:posOffset>
            </wp:positionH>
            <wp:positionV relativeFrom="page">
              <wp:posOffset>9637476</wp:posOffset>
            </wp:positionV>
            <wp:extent cx="12192" cy="12195"/>
            <wp:effectExtent l="0" t="0" r="0" b="0"/>
            <wp:wrapSquare wrapText="bothSides"/>
            <wp:docPr id="27835" name="Picture 27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5" name="Picture 2783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47B2B">
        <w:rPr>
          <w:rFonts w:ascii="Constantia" w:hAnsi="Constantia"/>
          <w:sz w:val="22"/>
        </w:rPr>
        <w:t>Auditorul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poate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convoca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generală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extraordinară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dacă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aceasta</w:t>
      </w:r>
      <w:proofErr w:type="spellEnd"/>
      <w:r w:rsidRPr="00947B2B">
        <w:rPr>
          <w:rFonts w:ascii="Constantia" w:hAnsi="Constantia"/>
          <w:sz w:val="22"/>
        </w:rPr>
        <w:t xml:space="preserve"> nu a </w:t>
      </w:r>
      <w:proofErr w:type="spellStart"/>
      <w:r w:rsidRPr="00947B2B">
        <w:rPr>
          <w:rFonts w:ascii="Constantia" w:hAnsi="Constantia"/>
          <w:sz w:val="22"/>
        </w:rPr>
        <w:t>fost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convocată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Consiliul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administrație</w:t>
      </w:r>
      <w:proofErr w:type="spellEnd"/>
      <w:r w:rsidRPr="00947B2B">
        <w:rPr>
          <w:rFonts w:ascii="Constantia" w:hAnsi="Constantia"/>
          <w:sz w:val="22"/>
        </w:rPr>
        <w:t xml:space="preserve">, in </w:t>
      </w:r>
      <w:proofErr w:type="spellStart"/>
      <w:r w:rsidRPr="00947B2B">
        <w:rPr>
          <w:rFonts w:ascii="Constantia" w:hAnsi="Constantia"/>
          <w:sz w:val="22"/>
        </w:rPr>
        <w:t>cazul</w:t>
      </w:r>
      <w:proofErr w:type="spellEnd"/>
      <w:r w:rsidRPr="00947B2B">
        <w:rPr>
          <w:rFonts w:ascii="Constantia" w:hAnsi="Constantia"/>
          <w:sz w:val="22"/>
        </w:rPr>
        <w:t xml:space="preserve"> in care </w:t>
      </w:r>
      <w:proofErr w:type="spellStart"/>
      <w:r w:rsidRPr="00947B2B">
        <w:rPr>
          <w:rFonts w:ascii="Constantia" w:hAnsi="Constantia"/>
          <w:sz w:val="22"/>
        </w:rPr>
        <w:t>capitalul</w:t>
      </w:r>
      <w:proofErr w:type="spellEnd"/>
      <w:r w:rsidRPr="00947B2B">
        <w:rPr>
          <w:rFonts w:ascii="Constantia" w:hAnsi="Constantia"/>
          <w:sz w:val="22"/>
        </w:rPr>
        <w:t xml:space="preserve"> social s-a </w:t>
      </w:r>
      <w:proofErr w:type="spellStart"/>
      <w:r w:rsidRPr="00947B2B">
        <w:rPr>
          <w:rFonts w:ascii="Constantia" w:hAnsi="Constantia"/>
          <w:sz w:val="22"/>
        </w:rPr>
        <w:t>diminuat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mai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mult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r w:rsidR="001B4C23">
        <w:rPr>
          <w:rFonts w:ascii="Constantia" w:hAnsi="Constantia"/>
          <w:noProof/>
          <w:sz w:val="22"/>
        </w:rPr>
        <w:t xml:space="preserve">10% </w:t>
      </w:r>
      <w:proofErr w:type="spellStart"/>
      <w:r w:rsidRPr="00947B2B">
        <w:rPr>
          <w:rFonts w:ascii="Constantia" w:hAnsi="Constantia"/>
          <w:sz w:val="22"/>
        </w:rPr>
        <w:t>timp</w:t>
      </w:r>
      <w:proofErr w:type="spellEnd"/>
      <w:r w:rsidRPr="00947B2B">
        <w:rPr>
          <w:rFonts w:ascii="Constantia" w:hAnsi="Constantia"/>
          <w:sz w:val="22"/>
        </w:rPr>
        <w:t xml:space="preserve"> de 2 ani </w:t>
      </w:r>
      <w:proofErr w:type="spellStart"/>
      <w:proofErr w:type="gramStart"/>
      <w:r w:rsidRPr="00947B2B">
        <w:rPr>
          <w:rFonts w:ascii="Constantia" w:hAnsi="Constantia"/>
          <w:sz w:val="22"/>
        </w:rPr>
        <w:t>consecutiv</w:t>
      </w:r>
      <w:proofErr w:type="spellEnd"/>
      <w:r w:rsidRPr="00947B2B">
        <w:rPr>
          <w:rFonts w:ascii="Constantia" w:hAnsi="Constantia"/>
          <w:sz w:val="22"/>
        </w:rPr>
        <w:t>( cu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excepția</w:t>
      </w:r>
      <w:proofErr w:type="spellEnd"/>
      <w:r w:rsidRPr="00947B2B">
        <w:rPr>
          <w:rFonts w:ascii="Constantia" w:hAnsi="Constantia"/>
          <w:sz w:val="22"/>
        </w:rPr>
        <w:t xml:space="preserve"> primilor'2 ani de la </w:t>
      </w:r>
      <w:proofErr w:type="spellStart"/>
      <w:r w:rsidRPr="00947B2B">
        <w:rPr>
          <w:rFonts w:ascii="Constantia" w:hAnsi="Constantia"/>
          <w:sz w:val="22"/>
        </w:rPr>
        <w:t>constituirea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)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ori</w:t>
      </w:r>
      <w:proofErr w:type="spellEnd"/>
      <w:r w:rsidRPr="00947B2B">
        <w:rPr>
          <w:rFonts w:ascii="Constantia" w:hAnsi="Constantia"/>
          <w:sz w:val="22"/>
        </w:rPr>
        <w:t xml:space="preserve"> de cate </w:t>
      </w:r>
      <w:proofErr w:type="spellStart"/>
      <w:r w:rsidRPr="00947B2B">
        <w:rPr>
          <w:rFonts w:ascii="Constantia" w:hAnsi="Constantia"/>
          <w:sz w:val="22"/>
        </w:rPr>
        <w:t>ori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consideră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necesar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pentru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situații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privind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încălcarea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dispozițiilor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legale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statutare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1DD5568A" w14:textId="77777777" w:rsidR="0033381E" w:rsidRDefault="0033381E" w:rsidP="0033381E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3BD34A20" w14:textId="77777777" w:rsidR="0033381E" w:rsidRDefault="00383E32" w:rsidP="0033381E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Atribuțiile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auditorului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drepturile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și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obligațiile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acestuia</w:t>
      </w:r>
      <w:proofErr w:type="spellEnd"/>
      <w:r w:rsidRPr="0033381E">
        <w:rPr>
          <w:rFonts w:ascii="Constantia" w:hAnsi="Constantia"/>
          <w:sz w:val="22"/>
        </w:rPr>
        <w:t xml:space="preserve"> se </w:t>
      </w:r>
      <w:proofErr w:type="spellStart"/>
      <w:r w:rsidRPr="0033381E">
        <w:rPr>
          <w:rFonts w:ascii="Constantia" w:hAnsi="Constantia"/>
          <w:sz w:val="22"/>
        </w:rPr>
        <w:t>completează</w:t>
      </w:r>
      <w:proofErr w:type="spellEnd"/>
      <w:r w:rsidRPr="0033381E">
        <w:rPr>
          <w:rFonts w:ascii="Constantia" w:hAnsi="Constantia"/>
          <w:sz w:val="22"/>
        </w:rPr>
        <w:t xml:space="preserve"> cu </w:t>
      </w:r>
      <w:proofErr w:type="spellStart"/>
      <w:r w:rsidRPr="0033381E">
        <w:rPr>
          <w:rFonts w:ascii="Constantia" w:hAnsi="Constantia"/>
          <w:sz w:val="22"/>
        </w:rPr>
        <w:t>dispozițiile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legale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acest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proofErr w:type="gramStart"/>
      <w:r w:rsidRPr="0033381E">
        <w:rPr>
          <w:rFonts w:ascii="Constantia" w:hAnsi="Constantia"/>
          <w:sz w:val="22"/>
        </w:rPr>
        <w:t>domeniu</w:t>
      </w:r>
      <w:proofErr w:type="spellEnd"/>
      <w:r w:rsidR="0033381E">
        <w:rPr>
          <w:rFonts w:ascii="Constantia" w:hAnsi="Constantia"/>
          <w:sz w:val="22"/>
        </w:rPr>
        <w:t>;</w:t>
      </w:r>
      <w:proofErr w:type="gramEnd"/>
    </w:p>
    <w:p w14:paraId="33CF85AB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1A85D7AD" w14:textId="63B41F7E" w:rsidR="0033381E" w:rsidRDefault="00383E32" w:rsidP="0033381E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Cenzorii</w:t>
      </w:r>
      <w:proofErr w:type="spellEnd"/>
      <w:r w:rsidRPr="0033381E">
        <w:rPr>
          <w:rFonts w:ascii="Constantia" w:hAnsi="Constantia"/>
          <w:sz w:val="22"/>
        </w:rPr>
        <w:t xml:space="preserve"> se </w:t>
      </w:r>
      <w:proofErr w:type="spellStart"/>
      <w:r w:rsidRPr="0033381E">
        <w:rPr>
          <w:rFonts w:ascii="Constantia" w:hAnsi="Constantia"/>
          <w:sz w:val="22"/>
        </w:rPr>
        <w:t>numesc</w:t>
      </w:r>
      <w:proofErr w:type="spellEnd"/>
      <w:r w:rsidRPr="0033381E">
        <w:rPr>
          <w:rFonts w:ascii="Constantia" w:hAnsi="Constantia"/>
          <w:sz w:val="22"/>
        </w:rPr>
        <w:t xml:space="preserve"> pe o </w:t>
      </w:r>
      <w:proofErr w:type="spellStart"/>
      <w:r w:rsidRPr="0033381E">
        <w:rPr>
          <w:rFonts w:ascii="Constantia" w:hAnsi="Constantia"/>
          <w:sz w:val="22"/>
        </w:rPr>
        <w:t>perioada</w:t>
      </w:r>
      <w:proofErr w:type="spellEnd"/>
      <w:r w:rsidRPr="0033381E">
        <w:rPr>
          <w:rFonts w:ascii="Constantia" w:hAnsi="Constantia"/>
          <w:sz w:val="22"/>
        </w:rPr>
        <w:t xml:space="preserve"> de 4 ani </w:t>
      </w:r>
      <w:proofErr w:type="spellStart"/>
      <w:r w:rsidRPr="0033381E">
        <w:rPr>
          <w:rFonts w:ascii="Constantia" w:hAnsi="Constantia"/>
          <w:sz w:val="22"/>
        </w:rPr>
        <w:t>și</w:t>
      </w:r>
      <w:proofErr w:type="spellEnd"/>
      <w:r w:rsidRPr="0033381E">
        <w:rPr>
          <w:rFonts w:ascii="Constantia" w:hAnsi="Constantia"/>
          <w:sz w:val="22"/>
        </w:rPr>
        <w:t xml:space="preserve"> pot fi </w:t>
      </w:r>
      <w:proofErr w:type="spellStart"/>
      <w:proofErr w:type="gramStart"/>
      <w:r w:rsidRPr="0033381E">
        <w:rPr>
          <w:rFonts w:ascii="Constantia" w:hAnsi="Constantia"/>
          <w:sz w:val="22"/>
        </w:rPr>
        <w:t>reales</w:t>
      </w:r>
      <w:r w:rsidR="00A36E71">
        <w:rPr>
          <w:rFonts w:ascii="Constantia" w:hAnsi="Constantia"/>
          <w:sz w:val="22"/>
        </w:rPr>
        <w:t>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r w:rsidR="0033381E">
        <w:rPr>
          <w:rFonts w:ascii="Constantia" w:hAnsi="Constantia"/>
          <w:sz w:val="22"/>
        </w:rPr>
        <w:t>.</w:t>
      </w:r>
      <w:proofErr w:type="gramEnd"/>
    </w:p>
    <w:p w14:paraId="1BAFBE66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1AFD42B6" w14:textId="20A38171" w:rsidR="0033381E" w:rsidRPr="00A36E71" w:rsidRDefault="00383E32" w:rsidP="0033381E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A36E71">
        <w:rPr>
          <w:rFonts w:ascii="Constantia" w:hAnsi="Constantia"/>
          <w:sz w:val="22"/>
        </w:rPr>
        <w:t>Auditorul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este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obliga</w:t>
      </w:r>
      <w:proofErr w:type="spellEnd"/>
      <w:r w:rsidR="00A36E71"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sa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depună</w:t>
      </w:r>
      <w:proofErr w:type="spellEnd"/>
      <w:r w:rsidRPr="00A36E71">
        <w:rPr>
          <w:rFonts w:ascii="Constantia" w:hAnsi="Constantia"/>
          <w:sz w:val="22"/>
        </w:rPr>
        <w:t xml:space="preserve"> a </w:t>
      </w:r>
      <w:proofErr w:type="spellStart"/>
      <w:r w:rsidRPr="00A36E71">
        <w:rPr>
          <w:rFonts w:ascii="Constantia" w:hAnsi="Constantia"/>
          <w:sz w:val="22"/>
        </w:rPr>
        <w:t>treia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pa</w:t>
      </w:r>
      <w:r w:rsidR="00A36E71" w:rsidRPr="00A36E71">
        <w:rPr>
          <w:rFonts w:ascii="Constantia" w:hAnsi="Constantia"/>
          <w:sz w:val="22"/>
        </w:rPr>
        <w:t>rte</w:t>
      </w:r>
      <w:proofErr w:type="spellEnd"/>
      <w:r w:rsidRPr="00A36E71">
        <w:rPr>
          <w:rFonts w:ascii="Constantia" w:hAnsi="Constantia"/>
          <w:sz w:val="22"/>
        </w:rPr>
        <w:t xml:space="preserve"> din </w:t>
      </w:r>
      <w:proofErr w:type="spellStart"/>
      <w:r w:rsidRPr="00A36E71">
        <w:rPr>
          <w:rFonts w:ascii="Constantia" w:hAnsi="Constantia"/>
          <w:sz w:val="22"/>
        </w:rPr>
        <w:t>garanția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pentru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r w:rsidR="0033381E" w:rsidRPr="00A36E71">
        <w:rPr>
          <w:rFonts w:ascii="Constantia" w:hAnsi="Constantia"/>
          <w:sz w:val="22"/>
        </w:rPr>
        <w:t>administrator</w:t>
      </w:r>
      <w:r w:rsidR="00A36E71">
        <w:rPr>
          <w:rFonts w:ascii="Constantia" w:hAnsi="Constantia"/>
          <w:sz w:val="22"/>
        </w:rPr>
        <w:t xml:space="preserve">. </w:t>
      </w:r>
    </w:p>
    <w:p w14:paraId="0A573237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43624892" w14:textId="4F36D7E2" w:rsidR="0033381E" w:rsidRPr="00A36E71" w:rsidRDefault="00383E32" w:rsidP="0033381E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A36E71">
        <w:rPr>
          <w:rFonts w:ascii="Constantia" w:hAnsi="Constantia"/>
          <w:sz w:val="22"/>
        </w:rPr>
        <w:t xml:space="preserve">Sunt </w:t>
      </w:r>
      <w:proofErr w:type="spellStart"/>
      <w:r w:rsidRPr="00A36E71">
        <w:rPr>
          <w:rFonts w:ascii="Constantia" w:hAnsi="Constantia"/>
          <w:sz w:val="22"/>
        </w:rPr>
        <w:t>incompatibile</w:t>
      </w:r>
      <w:proofErr w:type="spellEnd"/>
      <w:r w:rsidRPr="00A36E71">
        <w:rPr>
          <w:rFonts w:ascii="Constantia" w:hAnsi="Constantia"/>
          <w:sz w:val="22"/>
        </w:rPr>
        <w:t xml:space="preserve"> cu </w:t>
      </w:r>
      <w:proofErr w:type="spellStart"/>
      <w:r w:rsidRPr="00A36E71">
        <w:rPr>
          <w:rFonts w:ascii="Constantia" w:hAnsi="Constantia"/>
          <w:sz w:val="22"/>
        </w:rPr>
        <w:t>calitatea</w:t>
      </w:r>
      <w:proofErr w:type="spellEnd"/>
      <w:r w:rsidRPr="00A36E71">
        <w:rPr>
          <w:rFonts w:ascii="Constantia" w:hAnsi="Constantia"/>
          <w:sz w:val="22"/>
        </w:rPr>
        <w:t xml:space="preserve"> de </w:t>
      </w:r>
      <w:proofErr w:type="spellStart"/>
      <w:r w:rsidR="00A36E71" w:rsidRPr="00A36E71">
        <w:rPr>
          <w:rFonts w:ascii="Constantia" w:hAnsi="Constantia"/>
          <w:sz w:val="22"/>
        </w:rPr>
        <w:t>cenzor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persoanele</w:t>
      </w:r>
      <w:proofErr w:type="spellEnd"/>
      <w:r w:rsidRPr="00A36E71">
        <w:rPr>
          <w:rFonts w:ascii="Constantia" w:hAnsi="Constantia"/>
          <w:sz w:val="22"/>
        </w:rPr>
        <w:t xml:space="preserve"> care </w:t>
      </w:r>
      <w:proofErr w:type="spellStart"/>
      <w:r w:rsidRPr="00A36E71">
        <w:rPr>
          <w:rFonts w:ascii="Constantia" w:hAnsi="Constantia"/>
          <w:sz w:val="22"/>
        </w:rPr>
        <w:t>intră</w:t>
      </w:r>
      <w:proofErr w:type="spellEnd"/>
      <w:r w:rsidRPr="00A36E71">
        <w:rPr>
          <w:rFonts w:ascii="Constantia" w:hAnsi="Constantia"/>
          <w:sz w:val="22"/>
        </w:rPr>
        <w:t xml:space="preserve"> sub </w:t>
      </w:r>
      <w:proofErr w:type="spellStart"/>
      <w:r w:rsidRPr="00A36E71">
        <w:rPr>
          <w:rFonts w:ascii="Constantia" w:hAnsi="Constantia"/>
          <w:sz w:val="22"/>
        </w:rPr>
        <w:t>incidența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articolului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r w:rsidR="00A36E71" w:rsidRPr="00A36E71">
        <w:rPr>
          <w:rFonts w:ascii="Constantia" w:hAnsi="Constantia"/>
          <w:sz w:val="22"/>
        </w:rPr>
        <w:t>161</w:t>
      </w:r>
      <w:r w:rsidR="001B4C23" w:rsidRPr="00A36E71">
        <w:rPr>
          <w:rFonts w:ascii="Constantia" w:hAnsi="Constantia"/>
          <w:sz w:val="22"/>
        </w:rPr>
        <w:t xml:space="preserve"> </w:t>
      </w:r>
      <w:r w:rsidRPr="00A36E71">
        <w:rPr>
          <w:rFonts w:ascii="Constantia" w:hAnsi="Constantia"/>
          <w:sz w:val="22"/>
        </w:rPr>
        <w:t xml:space="preserve">din </w:t>
      </w:r>
      <w:proofErr w:type="spellStart"/>
      <w:r w:rsidRPr="00A36E71">
        <w:rPr>
          <w:rFonts w:ascii="Constantia" w:hAnsi="Constantia"/>
          <w:sz w:val="22"/>
        </w:rPr>
        <w:t>Legea</w:t>
      </w:r>
      <w:proofErr w:type="spellEnd"/>
      <w:r w:rsidRPr="00A36E71">
        <w:rPr>
          <w:rFonts w:ascii="Constantia" w:hAnsi="Constantia"/>
          <w:sz w:val="22"/>
        </w:rPr>
        <w:t xml:space="preserve"> nr. 31/1990, precum si </w:t>
      </w:r>
      <w:proofErr w:type="spellStart"/>
      <w:r w:rsidRPr="00A36E71">
        <w:rPr>
          <w:rFonts w:ascii="Constantia" w:hAnsi="Constantia"/>
          <w:sz w:val="22"/>
        </w:rPr>
        <w:t>ce</w:t>
      </w:r>
      <w:r w:rsidR="00A36E71" w:rsidRPr="00A36E71">
        <w:rPr>
          <w:rFonts w:ascii="Constantia" w:hAnsi="Constantia"/>
          <w:sz w:val="22"/>
        </w:rPr>
        <w:t>le</w:t>
      </w:r>
      <w:proofErr w:type="spellEnd"/>
      <w:r w:rsidRPr="00A36E71">
        <w:rPr>
          <w:rFonts w:ascii="Constantia" w:hAnsi="Constantia"/>
          <w:sz w:val="22"/>
        </w:rPr>
        <w:t xml:space="preserve"> care sunt rude </w:t>
      </w:r>
      <w:proofErr w:type="spellStart"/>
      <w:r w:rsidRPr="00A36E71">
        <w:rPr>
          <w:rFonts w:ascii="Constantia" w:hAnsi="Constantia"/>
          <w:sz w:val="22"/>
        </w:rPr>
        <w:t>sau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afini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până</w:t>
      </w:r>
      <w:proofErr w:type="spellEnd"/>
      <w:r w:rsidRPr="00A36E71">
        <w:rPr>
          <w:rFonts w:ascii="Constantia" w:hAnsi="Constantia"/>
          <w:sz w:val="22"/>
        </w:rPr>
        <w:t xml:space="preserve"> la al </w:t>
      </w:r>
      <w:proofErr w:type="spellStart"/>
      <w:r w:rsidRPr="00A36E71">
        <w:rPr>
          <w:rFonts w:ascii="Constantia" w:hAnsi="Constantia"/>
          <w:sz w:val="22"/>
        </w:rPr>
        <w:t>patrulea</w:t>
      </w:r>
      <w:proofErr w:type="spellEnd"/>
      <w:r w:rsidRPr="00A36E71">
        <w:rPr>
          <w:rFonts w:ascii="Constantia" w:hAnsi="Constantia"/>
          <w:sz w:val="22"/>
        </w:rPr>
        <w:t xml:space="preserve"> grad </w:t>
      </w:r>
      <w:r w:rsidR="00A36E71" w:rsidRPr="00A36E71">
        <w:rPr>
          <w:rFonts w:ascii="Constantia" w:hAnsi="Constantia"/>
          <w:sz w:val="22"/>
        </w:rPr>
        <w:t xml:space="preserve">inclusive </w:t>
      </w:r>
      <w:proofErr w:type="spellStart"/>
      <w:r w:rsidRPr="00A36E71">
        <w:rPr>
          <w:rFonts w:ascii="Constantia" w:hAnsi="Constantia"/>
          <w:sz w:val="22"/>
        </w:rPr>
        <w:t>sau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="001B4C23" w:rsidRPr="00A36E71">
        <w:rPr>
          <w:rFonts w:ascii="Constantia" w:hAnsi="Constantia"/>
          <w:sz w:val="22"/>
        </w:rPr>
        <w:t>sotii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administratorilor</w:t>
      </w:r>
      <w:proofErr w:type="spellEnd"/>
      <w:r w:rsidRPr="00A36E71">
        <w:rPr>
          <w:rFonts w:ascii="Constantia" w:hAnsi="Constantia"/>
          <w:sz w:val="22"/>
        </w:rPr>
        <w:t xml:space="preserve">, </w:t>
      </w:r>
      <w:proofErr w:type="spellStart"/>
      <w:r w:rsidRPr="00A36E71">
        <w:rPr>
          <w:rFonts w:ascii="Constantia" w:hAnsi="Constantia"/>
          <w:sz w:val="22"/>
        </w:rPr>
        <w:t>cei</w:t>
      </w:r>
      <w:proofErr w:type="spellEnd"/>
      <w:r w:rsidRPr="00A36E71">
        <w:rPr>
          <w:rFonts w:ascii="Constantia" w:hAnsi="Constantia"/>
          <w:sz w:val="22"/>
        </w:rPr>
        <w:t xml:space="preserve"> care </w:t>
      </w:r>
      <w:proofErr w:type="spellStart"/>
      <w:r w:rsidRPr="00A36E71">
        <w:rPr>
          <w:rFonts w:ascii="Constantia" w:hAnsi="Constantia"/>
          <w:sz w:val="22"/>
        </w:rPr>
        <w:t>primesc</w:t>
      </w:r>
      <w:proofErr w:type="spellEnd"/>
      <w:r w:rsidRPr="00A36E71">
        <w:rPr>
          <w:rFonts w:ascii="Constantia" w:hAnsi="Constantia"/>
          <w:sz w:val="22"/>
        </w:rPr>
        <w:t xml:space="preserve"> sub </w:t>
      </w:r>
      <w:proofErr w:type="spellStart"/>
      <w:r w:rsidRPr="00A36E71">
        <w:rPr>
          <w:rFonts w:ascii="Constantia" w:hAnsi="Constantia"/>
          <w:sz w:val="22"/>
        </w:rPr>
        <w:t>orice</w:t>
      </w:r>
      <w:proofErr w:type="spellEnd"/>
      <w:r w:rsidRPr="00A36E71">
        <w:rPr>
          <w:rFonts w:ascii="Constantia" w:hAnsi="Constantia"/>
          <w:sz w:val="22"/>
        </w:rPr>
        <w:t xml:space="preserve"> forma </w:t>
      </w:r>
      <w:proofErr w:type="spellStart"/>
      <w:r w:rsidRPr="00A36E71">
        <w:rPr>
          <w:rFonts w:ascii="Constantia" w:hAnsi="Constantia"/>
          <w:sz w:val="22"/>
        </w:rPr>
        <w:t>pentru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alte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funcții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decât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="00A36E71" w:rsidRPr="00A36E71">
        <w:rPr>
          <w:rFonts w:ascii="Constantia" w:hAnsi="Constantia"/>
          <w:sz w:val="22"/>
        </w:rPr>
        <w:t>a</w:t>
      </w:r>
      <w:r w:rsidRPr="00A36E71">
        <w:rPr>
          <w:rFonts w:ascii="Constantia" w:hAnsi="Constantia"/>
          <w:sz w:val="22"/>
        </w:rPr>
        <w:t>ce</w:t>
      </w:r>
      <w:r w:rsidR="00A36E71" w:rsidRPr="00A36E71">
        <w:rPr>
          <w:rFonts w:ascii="Constantia" w:hAnsi="Constantia"/>
          <w:sz w:val="22"/>
        </w:rPr>
        <w:t>e</w:t>
      </w:r>
      <w:r w:rsidRPr="00A36E71">
        <w:rPr>
          <w:rFonts w:ascii="Constantia" w:hAnsi="Constantia"/>
          <w:sz w:val="22"/>
        </w:rPr>
        <w:t>a</w:t>
      </w:r>
      <w:proofErr w:type="spellEnd"/>
      <w:r w:rsidRPr="00A36E71">
        <w:rPr>
          <w:rFonts w:ascii="Constantia" w:hAnsi="Constantia"/>
          <w:sz w:val="22"/>
        </w:rPr>
        <w:t xml:space="preserve"> de </w:t>
      </w:r>
      <w:proofErr w:type="spellStart"/>
      <w:r w:rsidRPr="00A36E71">
        <w:rPr>
          <w:rFonts w:ascii="Constantia" w:hAnsi="Constantia"/>
          <w:sz w:val="22"/>
        </w:rPr>
        <w:t>cenzor</w:t>
      </w:r>
      <w:proofErr w:type="spellEnd"/>
      <w:r w:rsidRPr="00A36E71">
        <w:rPr>
          <w:rFonts w:ascii="Constantia" w:hAnsi="Constantia"/>
          <w:sz w:val="22"/>
        </w:rPr>
        <w:t xml:space="preserve">, un </w:t>
      </w:r>
      <w:proofErr w:type="spellStart"/>
      <w:r w:rsidRPr="00A36E71">
        <w:rPr>
          <w:rFonts w:ascii="Constantia" w:hAnsi="Constantia"/>
          <w:sz w:val="22"/>
        </w:rPr>
        <w:t>salar</w:t>
      </w:r>
      <w:r w:rsidR="00A36E71" w:rsidRPr="00A36E71">
        <w:rPr>
          <w:rFonts w:ascii="Constantia" w:hAnsi="Constantia"/>
          <w:sz w:val="22"/>
        </w:rPr>
        <w:t>iu</w:t>
      </w:r>
      <w:proofErr w:type="spellEnd"/>
      <w:r w:rsidR="00A36E71"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sau</w:t>
      </w:r>
      <w:proofErr w:type="spellEnd"/>
      <w:r w:rsidRPr="00A36E71">
        <w:rPr>
          <w:rFonts w:ascii="Constantia" w:hAnsi="Constantia"/>
          <w:sz w:val="22"/>
        </w:rPr>
        <w:t xml:space="preserve"> o </w:t>
      </w:r>
      <w:proofErr w:type="spellStart"/>
      <w:r w:rsidRPr="00A36E71">
        <w:rPr>
          <w:rFonts w:ascii="Constantia" w:hAnsi="Constantia"/>
          <w:sz w:val="22"/>
        </w:rPr>
        <w:t>remunerație</w:t>
      </w:r>
      <w:proofErr w:type="spellEnd"/>
      <w:r w:rsidRPr="00A36E71">
        <w:rPr>
          <w:rFonts w:ascii="Constantia" w:hAnsi="Constantia"/>
          <w:sz w:val="22"/>
        </w:rPr>
        <w:t xml:space="preserve"> de la administrator </w:t>
      </w:r>
      <w:proofErr w:type="spellStart"/>
      <w:r w:rsidRPr="00A36E71">
        <w:rPr>
          <w:rFonts w:ascii="Constantia" w:hAnsi="Constantia"/>
          <w:sz w:val="22"/>
        </w:rPr>
        <w:t>sau</w:t>
      </w:r>
      <w:proofErr w:type="spellEnd"/>
      <w:r w:rsidRPr="00A36E71">
        <w:rPr>
          <w:rFonts w:ascii="Constantia" w:hAnsi="Constantia"/>
          <w:sz w:val="22"/>
        </w:rPr>
        <w:t xml:space="preserve"> </w:t>
      </w:r>
      <w:proofErr w:type="spellStart"/>
      <w:r w:rsidRPr="00A36E71">
        <w:rPr>
          <w:rFonts w:ascii="Constantia" w:hAnsi="Constantia"/>
          <w:sz w:val="22"/>
        </w:rPr>
        <w:t>societate</w:t>
      </w:r>
      <w:proofErr w:type="spellEnd"/>
      <w:r w:rsidRPr="00A36E71">
        <w:rPr>
          <w:rFonts w:ascii="Constantia" w:hAnsi="Constantia"/>
          <w:sz w:val="22"/>
        </w:rPr>
        <w:t>.</w:t>
      </w:r>
    </w:p>
    <w:p w14:paraId="2C86E414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30C7AF3E" w14:textId="79300CA7" w:rsidR="00A04B7E" w:rsidRPr="0033381E" w:rsidRDefault="00383E32" w:rsidP="0033381E">
      <w:pPr>
        <w:pStyle w:val="ListParagraph"/>
        <w:numPr>
          <w:ilvl w:val="0"/>
          <w:numId w:val="27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Auditorul</w:t>
      </w:r>
      <w:proofErr w:type="spellEnd"/>
      <w:r w:rsidRPr="0033381E">
        <w:rPr>
          <w:rFonts w:ascii="Constantia" w:hAnsi="Constantia"/>
          <w:sz w:val="22"/>
        </w:rPr>
        <w:t xml:space="preserve"> au o </w:t>
      </w:r>
      <w:proofErr w:type="spellStart"/>
      <w:r w:rsidRPr="0033381E">
        <w:rPr>
          <w:rFonts w:ascii="Constantia" w:hAnsi="Constantia"/>
          <w:sz w:val="22"/>
        </w:rPr>
        <w:t>remunerație</w:t>
      </w:r>
      <w:proofErr w:type="spellEnd"/>
      <w:r w:rsidRPr="0033381E">
        <w:rPr>
          <w:rFonts w:ascii="Constantia" w:hAnsi="Constantia"/>
          <w:sz w:val="22"/>
        </w:rPr>
        <w:t xml:space="preserve"> conform contract.</w:t>
      </w:r>
    </w:p>
    <w:p w14:paraId="779A99C3" w14:textId="77777777" w:rsidR="00A04B7E" w:rsidRPr="00947B2B" w:rsidRDefault="00383E32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 19 — </w:t>
      </w:r>
      <w:proofErr w:type="spellStart"/>
      <w:r w:rsidRPr="00947B2B">
        <w:rPr>
          <w:rFonts w:ascii="Constantia" w:hAnsi="Constantia"/>
          <w:sz w:val="22"/>
        </w:rPr>
        <w:t>Exercițiul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economico-</w:t>
      </w:r>
      <w:proofErr w:type="gramStart"/>
      <w:r w:rsidRPr="00947B2B">
        <w:rPr>
          <w:rFonts w:ascii="Constantia" w:hAnsi="Constantia"/>
          <w:sz w:val="22"/>
        </w:rPr>
        <w:t>financiar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0109CF8B" w14:textId="77777777" w:rsidR="00A04B7E" w:rsidRPr="00947B2B" w:rsidRDefault="00383E32" w:rsidP="0033381E">
      <w:pPr>
        <w:spacing w:after="200" w:line="280" w:lineRule="exact"/>
        <w:ind w:left="202" w:right="245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Exercițiul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economico-financiar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începe</w:t>
      </w:r>
      <w:proofErr w:type="spellEnd"/>
      <w:r w:rsidRPr="00947B2B">
        <w:rPr>
          <w:rFonts w:ascii="Constantia" w:hAnsi="Constantia"/>
          <w:sz w:val="22"/>
        </w:rPr>
        <w:t xml:space="preserve"> de la I </w:t>
      </w:r>
      <w:proofErr w:type="spellStart"/>
      <w:r w:rsidRPr="00947B2B">
        <w:rPr>
          <w:rFonts w:ascii="Constantia" w:hAnsi="Constantia"/>
          <w:sz w:val="22"/>
        </w:rPr>
        <w:t>ianuarie</w:t>
      </w:r>
      <w:proofErr w:type="spellEnd"/>
      <w:r w:rsidRPr="00947B2B">
        <w:rPr>
          <w:rFonts w:ascii="Constantia" w:hAnsi="Constantia"/>
          <w:sz w:val="22"/>
        </w:rPr>
        <w:t xml:space="preserve"> si se </w:t>
      </w:r>
      <w:proofErr w:type="spellStart"/>
      <w:r w:rsidRPr="00947B2B">
        <w:rPr>
          <w:rFonts w:ascii="Constantia" w:hAnsi="Constantia"/>
          <w:sz w:val="22"/>
        </w:rPr>
        <w:t>încheie</w:t>
      </w:r>
      <w:proofErr w:type="spellEnd"/>
      <w:r w:rsidRPr="00947B2B">
        <w:rPr>
          <w:rFonts w:ascii="Constantia" w:hAnsi="Constantia"/>
          <w:sz w:val="22"/>
        </w:rPr>
        <w:t xml:space="preserve"> la 31 </w:t>
      </w:r>
      <w:proofErr w:type="spellStart"/>
      <w:r w:rsidRPr="00947B2B">
        <w:rPr>
          <w:rFonts w:ascii="Constantia" w:hAnsi="Constantia"/>
          <w:sz w:val="22"/>
        </w:rPr>
        <w:t>decembrie</w:t>
      </w:r>
      <w:proofErr w:type="spellEnd"/>
      <w:r w:rsidRPr="00947B2B">
        <w:rPr>
          <w:rFonts w:ascii="Constantia" w:hAnsi="Constantia"/>
          <w:sz w:val="22"/>
        </w:rPr>
        <w:t xml:space="preserve"> al </w:t>
      </w:r>
      <w:proofErr w:type="spellStart"/>
      <w:r w:rsidRPr="00947B2B">
        <w:rPr>
          <w:rFonts w:ascii="Constantia" w:hAnsi="Constantia"/>
          <w:sz w:val="22"/>
        </w:rPr>
        <w:t>fiecărui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gramStart"/>
      <w:r w:rsidRPr="00947B2B">
        <w:rPr>
          <w:rFonts w:ascii="Constantia" w:hAnsi="Constantia"/>
          <w:sz w:val="22"/>
        </w:rPr>
        <w:t>an ;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primul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exercițiu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începe</w:t>
      </w:r>
      <w:proofErr w:type="spellEnd"/>
      <w:r w:rsidRPr="00947B2B">
        <w:rPr>
          <w:rFonts w:ascii="Constantia" w:hAnsi="Constantia"/>
          <w:sz w:val="22"/>
        </w:rPr>
        <w:t xml:space="preserve"> la data </w:t>
      </w:r>
      <w:proofErr w:type="spellStart"/>
      <w:r w:rsidRPr="00947B2B">
        <w:rPr>
          <w:rFonts w:ascii="Constantia" w:hAnsi="Constantia"/>
          <w:sz w:val="22"/>
        </w:rPr>
        <w:t>înmatriculării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Registrul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Comerțului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veniturile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obținându</w:t>
      </w:r>
      <w:proofErr w:type="spellEnd"/>
      <w:r w:rsidRPr="00947B2B">
        <w:rPr>
          <w:rFonts w:ascii="Constantia" w:hAnsi="Constantia"/>
          <w:sz w:val="22"/>
        </w:rPr>
        <w:t xml:space="preserve">-se din </w:t>
      </w:r>
      <w:proofErr w:type="spellStart"/>
      <w:r w:rsidRPr="00947B2B">
        <w:rPr>
          <w:rFonts w:ascii="Constantia" w:hAnsi="Constantia"/>
          <w:sz w:val="22"/>
        </w:rPr>
        <w:t>încasările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aferente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activității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desfășurate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societate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706BCB27" w14:textId="77777777" w:rsidR="00A04B7E" w:rsidRPr="00947B2B" w:rsidRDefault="00383E32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 20. - </w:t>
      </w:r>
      <w:proofErr w:type="spellStart"/>
      <w:r w:rsidRPr="00947B2B">
        <w:rPr>
          <w:rFonts w:ascii="Constantia" w:hAnsi="Constantia"/>
          <w:sz w:val="22"/>
        </w:rPr>
        <w:t>Personalul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</w:p>
    <w:p w14:paraId="24C53A1B" w14:textId="77777777" w:rsidR="0033381E" w:rsidRDefault="00383E32" w:rsidP="0033381E">
      <w:pPr>
        <w:pStyle w:val="ListParagraph"/>
        <w:numPr>
          <w:ilvl w:val="0"/>
          <w:numId w:val="2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Personalul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conducere</w:t>
      </w:r>
      <w:proofErr w:type="spellEnd"/>
      <w:r w:rsidRPr="0033381E">
        <w:rPr>
          <w:rFonts w:ascii="Constantia" w:hAnsi="Constantia"/>
          <w:sz w:val="22"/>
        </w:rPr>
        <w:t xml:space="preserve"> al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și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cenzorii</w:t>
      </w:r>
      <w:proofErr w:type="spellEnd"/>
      <w:r w:rsidRPr="0033381E">
        <w:rPr>
          <w:rFonts w:ascii="Constantia" w:hAnsi="Constantia"/>
          <w:sz w:val="22"/>
        </w:rPr>
        <w:t xml:space="preserve"> sunt </w:t>
      </w:r>
      <w:proofErr w:type="spellStart"/>
      <w:r w:rsidRPr="0033381E">
        <w:rPr>
          <w:rFonts w:ascii="Constantia" w:hAnsi="Constantia"/>
          <w:sz w:val="22"/>
        </w:rPr>
        <w:t>desemnați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Adunarea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generala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gramStart"/>
      <w:r w:rsidRPr="0033381E">
        <w:rPr>
          <w:rFonts w:ascii="Constantia" w:hAnsi="Constantia"/>
          <w:sz w:val="22"/>
        </w:rPr>
        <w:t>a</w:t>
      </w:r>
      <w:proofErr w:type="gram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acționarilor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2E1C84B8" w14:textId="77777777" w:rsidR="0033381E" w:rsidRDefault="0033381E" w:rsidP="0033381E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51C3E899" w14:textId="77777777" w:rsidR="0033381E" w:rsidRDefault="00383E32" w:rsidP="0033381E">
      <w:pPr>
        <w:pStyle w:val="ListParagraph"/>
        <w:numPr>
          <w:ilvl w:val="0"/>
          <w:numId w:val="2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Restul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personalului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este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angajat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către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Consiliul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administrație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sau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către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directorul</w:t>
      </w:r>
      <w:proofErr w:type="spellEnd"/>
      <w:r w:rsidRPr="0033381E">
        <w:rPr>
          <w:rFonts w:ascii="Constantia" w:hAnsi="Constantia"/>
          <w:sz w:val="22"/>
        </w:rPr>
        <w:t xml:space="preserve"> general al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="0033381E">
        <w:rPr>
          <w:rFonts w:ascii="Constantia" w:hAnsi="Constantia"/>
          <w:sz w:val="22"/>
        </w:rPr>
        <w:t>.</w:t>
      </w:r>
    </w:p>
    <w:p w14:paraId="63BF2872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03A976A1" w14:textId="00B85174" w:rsidR="0033381E" w:rsidRDefault="00383E32" w:rsidP="0033381E">
      <w:pPr>
        <w:pStyle w:val="ListParagraph"/>
        <w:numPr>
          <w:ilvl w:val="0"/>
          <w:numId w:val="2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lastRenderedPageBreak/>
        <w:t>Salarizarea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personalului</w:t>
      </w:r>
      <w:proofErr w:type="spellEnd"/>
      <w:r w:rsidRPr="0033381E">
        <w:rPr>
          <w:rFonts w:ascii="Constantia" w:hAnsi="Constantia"/>
          <w:sz w:val="22"/>
        </w:rPr>
        <w:t xml:space="preserve"> se face conform </w:t>
      </w:r>
      <w:proofErr w:type="spellStart"/>
      <w:r w:rsidRPr="0033381E">
        <w:rPr>
          <w:rFonts w:ascii="Constantia" w:hAnsi="Constantia"/>
          <w:sz w:val="22"/>
        </w:rPr>
        <w:t>legislației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vigoare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prin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negociere</w:t>
      </w:r>
      <w:proofErr w:type="spellEnd"/>
      <w:r w:rsidR="0033381E">
        <w:rPr>
          <w:rFonts w:ascii="Constantia" w:hAnsi="Constantia"/>
          <w:sz w:val="22"/>
        </w:rPr>
        <w:t>.</w:t>
      </w:r>
    </w:p>
    <w:p w14:paraId="1738B0EB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596AD059" w14:textId="77777777" w:rsidR="0033381E" w:rsidRDefault="00383E32" w:rsidP="0033381E">
      <w:pPr>
        <w:pStyle w:val="ListParagraph"/>
        <w:numPr>
          <w:ilvl w:val="0"/>
          <w:numId w:val="2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33381E">
        <w:rPr>
          <w:rFonts w:ascii="Constantia" w:hAnsi="Constantia"/>
          <w:sz w:val="22"/>
        </w:rPr>
        <w:t xml:space="preserve">Plata </w:t>
      </w:r>
      <w:proofErr w:type="spellStart"/>
      <w:r w:rsidRPr="0033381E">
        <w:rPr>
          <w:rFonts w:ascii="Constantia" w:hAnsi="Constantia"/>
          <w:sz w:val="22"/>
        </w:rPr>
        <w:t>salariilor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impozitelor</w:t>
      </w:r>
      <w:proofErr w:type="spellEnd"/>
      <w:r w:rsidRPr="0033381E">
        <w:rPr>
          <w:rFonts w:ascii="Constantia" w:hAnsi="Constantia"/>
          <w:sz w:val="22"/>
        </w:rPr>
        <w:t xml:space="preserve"> pe </w:t>
      </w:r>
      <w:proofErr w:type="spellStart"/>
      <w:r w:rsidRPr="0033381E">
        <w:rPr>
          <w:rFonts w:ascii="Constantia" w:hAnsi="Constantia"/>
          <w:sz w:val="22"/>
        </w:rPr>
        <w:t>acestea</w:t>
      </w:r>
      <w:proofErr w:type="spellEnd"/>
      <w:r w:rsidRPr="0033381E">
        <w:rPr>
          <w:rFonts w:ascii="Constantia" w:hAnsi="Constantia"/>
          <w:sz w:val="22"/>
        </w:rPr>
        <w:t xml:space="preserve"> si a </w:t>
      </w:r>
      <w:proofErr w:type="spellStart"/>
      <w:r w:rsidRPr="0033381E">
        <w:rPr>
          <w:rFonts w:ascii="Constantia" w:hAnsi="Constantia"/>
          <w:sz w:val="22"/>
        </w:rPr>
        <w:t>cotei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asigurări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sociale</w:t>
      </w:r>
      <w:proofErr w:type="spellEnd"/>
      <w:r w:rsidRPr="0033381E">
        <w:rPr>
          <w:rFonts w:ascii="Constantia" w:hAnsi="Constantia"/>
          <w:sz w:val="22"/>
        </w:rPr>
        <w:t xml:space="preserve"> se face </w:t>
      </w:r>
      <w:proofErr w:type="spellStart"/>
      <w:r w:rsidRPr="0033381E">
        <w:rPr>
          <w:rFonts w:ascii="Constantia" w:hAnsi="Constantia"/>
          <w:sz w:val="22"/>
        </w:rPr>
        <w:t>potrivit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legii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71C7DCA4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1CAEC5F8" w14:textId="77777777" w:rsidR="0033381E" w:rsidRDefault="00383E32" w:rsidP="0033381E">
      <w:pPr>
        <w:pStyle w:val="ListParagraph"/>
        <w:numPr>
          <w:ilvl w:val="0"/>
          <w:numId w:val="2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Drepturile</w:t>
      </w:r>
      <w:proofErr w:type="spellEnd"/>
      <w:r w:rsidRPr="0033381E">
        <w:rPr>
          <w:rFonts w:ascii="Constantia" w:hAnsi="Constantia"/>
          <w:sz w:val="22"/>
        </w:rPr>
        <w:t xml:space="preserve"> si </w:t>
      </w:r>
      <w:proofErr w:type="spellStart"/>
      <w:r w:rsidRPr="0033381E">
        <w:rPr>
          <w:rFonts w:ascii="Constantia" w:hAnsi="Constantia"/>
          <w:sz w:val="22"/>
        </w:rPr>
        <w:t>obligațiile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personalului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 xml:space="preserve"> sunt </w:t>
      </w:r>
      <w:proofErr w:type="spellStart"/>
      <w:r w:rsidRPr="0033381E">
        <w:rPr>
          <w:rFonts w:ascii="Constantia" w:hAnsi="Constantia"/>
          <w:sz w:val="22"/>
        </w:rPr>
        <w:t>stabilite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către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Consiliul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r w:rsidRPr="00947B2B">
        <w:rPr>
          <w:noProof/>
        </w:rPr>
        <w:drawing>
          <wp:inline distT="0" distB="0" distL="0" distR="0" wp14:anchorId="2BEADFBD" wp14:editId="6C962F7F">
            <wp:extent cx="3048" cy="6097"/>
            <wp:effectExtent l="0" t="0" r="0" b="0"/>
            <wp:docPr id="27836" name="Picture 27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6" name="Picture 2783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33381E">
        <w:rPr>
          <w:rFonts w:ascii="Constantia" w:hAnsi="Constantia"/>
          <w:sz w:val="22"/>
        </w:rPr>
        <w:t>administrație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sau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către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directorul</w:t>
      </w:r>
      <w:proofErr w:type="spellEnd"/>
      <w:r w:rsidRPr="0033381E">
        <w:rPr>
          <w:rFonts w:ascii="Constantia" w:hAnsi="Constantia"/>
          <w:sz w:val="22"/>
        </w:rPr>
        <w:t xml:space="preserve"> general al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77ED7F6D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172F9AF5" w14:textId="21A6F26B" w:rsidR="00A04B7E" w:rsidRPr="0033381E" w:rsidRDefault="00383E32" w:rsidP="0033381E">
      <w:pPr>
        <w:pStyle w:val="ListParagraph"/>
        <w:numPr>
          <w:ilvl w:val="0"/>
          <w:numId w:val="28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Indemnizația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directorului</w:t>
      </w:r>
      <w:proofErr w:type="spellEnd"/>
      <w:r w:rsidRPr="0033381E">
        <w:rPr>
          <w:rFonts w:ascii="Constantia" w:hAnsi="Constantia"/>
          <w:sz w:val="22"/>
        </w:rPr>
        <w:t xml:space="preserve"> general </w:t>
      </w:r>
      <w:proofErr w:type="spellStart"/>
      <w:r w:rsidRPr="0033381E">
        <w:rPr>
          <w:rFonts w:ascii="Constantia" w:hAnsi="Constantia"/>
          <w:sz w:val="22"/>
        </w:rPr>
        <w:t>și</w:t>
      </w:r>
      <w:proofErr w:type="spellEnd"/>
      <w:r w:rsidRPr="0033381E">
        <w:rPr>
          <w:rFonts w:ascii="Constantia" w:hAnsi="Constantia"/>
          <w:sz w:val="22"/>
        </w:rPr>
        <w:t xml:space="preserve"> a </w:t>
      </w:r>
      <w:proofErr w:type="spellStart"/>
      <w:r w:rsidRPr="0033381E">
        <w:rPr>
          <w:rFonts w:ascii="Constantia" w:hAnsi="Constantia"/>
          <w:sz w:val="22"/>
        </w:rPr>
        <w:t>directorilor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cărora</w:t>
      </w:r>
      <w:proofErr w:type="spellEnd"/>
      <w:r w:rsidRPr="0033381E">
        <w:rPr>
          <w:rFonts w:ascii="Constantia" w:hAnsi="Constantia"/>
          <w:sz w:val="22"/>
        </w:rPr>
        <w:t xml:space="preserve"> li s-au </w:t>
      </w:r>
      <w:proofErr w:type="spellStart"/>
      <w:r w:rsidRPr="0033381E">
        <w:rPr>
          <w:rFonts w:ascii="Constantia" w:hAnsi="Constantia"/>
          <w:sz w:val="22"/>
        </w:rPr>
        <w:t>delegat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atribuții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conducere</w:t>
      </w:r>
      <w:proofErr w:type="spellEnd"/>
      <w:r w:rsidRPr="0033381E">
        <w:rPr>
          <w:rFonts w:ascii="Constantia" w:hAnsi="Constantia"/>
          <w:sz w:val="22"/>
        </w:rPr>
        <w:t xml:space="preserve"> a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 xml:space="preserve">, se </w:t>
      </w:r>
      <w:proofErr w:type="spellStart"/>
      <w:r w:rsidRPr="0033381E">
        <w:rPr>
          <w:rFonts w:ascii="Constantia" w:hAnsi="Constantia"/>
          <w:sz w:val="22"/>
        </w:rPr>
        <w:t>va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stabilii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prin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contractul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nłandat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18585930" w14:textId="77777777" w:rsidR="00A04B7E" w:rsidRPr="00947B2B" w:rsidRDefault="00383E32" w:rsidP="0033381E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Art.21. - </w:t>
      </w:r>
      <w:proofErr w:type="spellStart"/>
      <w:r w:rsidRPr="00947B2B">
        <w:rPr>
          <w:rFonts w:ascii="Constantia" w:hAnsi="Constantia"/>
          <w:sz w:val="22"/>
        </w:rPr>
        <w:t>Amortizarea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fondurilor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1062320D" w14:textId="77777777" w:rsidR="00A04B7E" w:rsidRPr="00947B2B" w:rsidRDefault="00383E32" w:rsidP="0033381E">
      <w:pPr>
        <w:spacing w:after="200" w:line="280" w:lineRule="exact"/>
        <w:ind w:left="0" w:right="259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Consiliul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administrație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stabilește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condițiile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legii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modul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amortizare</w:t>
      </w:r>
      <w:proofErr w:type="spellEnd"/>
      <w:r w:rsidRPr="00947B2B">
        <w:rPr>
          <w:rFonts w:ascii="Constantia" w:hAnsi="Constantia"/>
          <w:sz w:val="22"/>
        </w:rPr>
        <w:t xml:space="preserve"> a </w:t>
      </w:r>
      <w:proofErr w:type="spellStart"/>
      <w:r w:rsidRPr="00947B2B">
        <w:rPr>
          <w:rFonts w:ascii="Constantia" w:hAnsi="Constantia"/>
          <w:sz w:val="22"/>
        </w:rPr>
        <w:t>fondurilor</w:t>
      </w:r>
      <w:proofErr w:type="spellEnd"/>
      <w:r w:rsidRPr="00947B2B">
        <w:rPr>
          <w:rFonts w:ascii="Constantia" w:hAnsi="Constantia"/>
          <w:sz w:val="22"/>
        </w:rPr>
        <w:t xml:space="preserve"> fixe.</w:t>
      </w:r>
    </w:p>
    <w:p w14:paraId="2226C543" w14:textId="77777777" w:rsidR="00A04B7E" w:rsidRPr="00947B2B" w:rsidRDefault="00383E32" w:rsidP="0033381E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Art.22. - </w:t>
      </w:r>
      <w:proofErr w:type="spellStart"/>
      <w:r w:rsidRPr="00947B2B">
        <w:rPr>
          <w:rFonts w:ascii="Constantia" w:hAnsi="Constantia"/>
          <w:sz w:val="22"/>
        </w:rPr>
        <w:t>Evidența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contabilă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bilanțul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contabil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anual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0427798C" w14:textId="28AB082E" w:rsidR="0033381E" w:rsidRDefault="00383E32" w:rsidP="0033381E">
      <w:pPr>
        <w:pStyle w:val="ListParagraph"/>
        <w:numPr>
          <w:ilvl w:val="0"/>
          <w:numId w:val="29"/>
        </w:numPr>
        <w:spacing w:after="200" w:line="280" w:lineRule="exact"/>
        <w:ind w:left="540" w:right="701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Societatea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va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ține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evidența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contabilă</w:t>
      </w:r>
      <w:proofErr w:type="spellEnd"/>
      <w:r w:rsidRPr="0033381E">
        <w:rPr>
          <w:rFonts w:ascii="Constantia" w:hAnsi="Constantia"/>
          <w:sz w:val="22"/>
        </w:rPr>
        <w:t xml:space="preserve"> in </w:t>
      </w:r>
      <w:r w:rsidR="00A36E71">
        <w:rPr>
          <w:rFonts w:ascii="Constantia" w:hAnsi="Constantia"/>
          <w:sz w:val="22"/>
        </w:rPr>
        <w:t>LEI</w:t>
      </w:r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va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întocmi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anual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bilanțul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și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contul</w:t>
      </w:r>
      <w:proofErr w:type="spellEnd"/>
      <w:r w:rsidRPr="0033381E">
        <w:rPr>
          <w:rFonts w:ascii="Constantia" w:hAnsi="Constantia"/>
          <w:sz w:val="22"/>
        </w:rPr>
        <w:t xml:space="preserve"> de profit si </w:t>
      </w:r>
      <w:proofErr w:type="spellStart"/>
      <w:r w:rsidRPr="0033381E">
        <w:rPr>
          <w:rFonts w:ascii="Constantia" w:hAnsi="Constantia"/>
          <w:sz w:val="22"/>
        </w:rPr>
        <w:t>pierderi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având</w:t>
      </w:r>
      <w:proofErr w:type="spellEnd"/>
      <w:r w:rsidRPr="0033381E">
        <w:rPr>
          <w:rFonts w:ascii="Constantia" w:hAnsi="Constantia"/>
          <w:sz w:val="22"/>
        </w:rPr>
        <w:t xml:space="preserve"> in </w:t>
      </w:r>
      <w:proofErr w:type="spellStart"/>
      <w:r w:rsidRPr="0033381E">
        <w:rPr>
          <w:rFonts w:ascii="Constantia" w:hAnsi="Constantia"/>
          <w:sz w:val="22"/>
        </w:rPr>
        <w:t>vedere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normele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metodologice</w:t>
      </w:r>
      <w:proofErr w:type="spellEnd"/>
      <w:r w:rsidRPr="0033381E">
        <w:rPr>
          <w:rFonts w:ascii="Constantia" w:hAnsi="Constantia"/>
          <w:sz w:val="22"/>
        </w:rPr>
        <w:t xml:space="preserve"> elaborate de </w:t>
      </w:r>
      <w:proofErr w:type="spellStart"/>
      <w:r w:rsidRPr="0033381E">
        <w:rPr>
          <w:rFonts w:ascii="Constantia" w:hAnsi="Constantia"/>
          <w:sz w:val="22"/>
        </w:rPr>
        <w:t>Ministerul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Finanțelor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222426F2" w14:textId="77777777" w:rsidR="0033381E" w:rsidRDefault="0033381E" w:rsidP="0033381E">
      <w:pPr>
        <w:pStyle w:val="ListParagraph"/>
        <w:spacing w:after="200" w:line="280" w:lineRule="exact"/>
        <w:ind w:left="540" w:right="701"/>
        <w:rPr>
          <w:rFonts w:ascii="Constantia" w:hAnsi="Constantia"/>
          <w:sz w:val="22"/>
        </w:rPr>
      </w:pPr>
    </w:p>
    <w:p w14:paraId="701A66FD" w14:textId="796E93AC" w:rsidR="00A04B7E" w:rsidRPr="0033381E" w:rsidRDefault="00383E32" w:rsidP="0033381E">
      <w:pPr>
        <w:pStyle w:val="ListParagraph"/>
        <w:numPr>
          <w:ilvl w:val="0"/>
          <w:numId w:val="29"/>
        </w:numPr>
        <w:spacing w:after="200" w:line="280" w:lineRule="exact"/>
        <w:ind w:left="540" w:right="701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Bilanțul</w:t>
      </w:r>
      <w:proofErr w:type="spellEnd"/>
      <w:r w:rsidRPr="0033381E">
        <w:rPr>
          <w:rFonts w:ascii="Constantia" w:hAnsi="Constantia"/>
          <w:sz w:val="22"/>
        </w:rPr>
        <w:t xml:space="preserve"> si </w:t>
      </w:r>
      <w:proofErr w:type="spellStart"/>
      <w:r w:rsidRPr="0033381E">
        <w:rPr>
          <w:rFonts w:ascii="Constantia" w:hAnsi="Constantia"/>
          <w:sz w:val="22"/>
        </w:rPr>
        <w:t>contul</w:t>
      </w:r>
      <w:proofErr w:type="spellEnd"/>
      <w:r w:rsidRPr="0033381E">
        <w:rPr>
          <w:rFonts w:ascii="Constantia" w:hAnsi="Constantia"/>
          <w:sz w:val="22"/>
        </w:rPr>
        <w:t xml:space="preserve"> de profit si </w:t>
      </w:r>
      <w:proofErr w:type="spellStart"/>
      <w:r w:rsidRPr="0033381E">
        <w:rPr>
          <w:rFonts w:ascii="Constantia" w:hAnsi="Constantia"/>
          <w:sz w:val="22"/>
        </w:rPr>
        <w:t>pierderi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vor</w:t>
      </w:r>
      <w:proofErr w:type="spellEnd"/>
      <w:r w:rsidRPr="0033381E">
        <w:rPr>
          <w:rFonts w:ascii="Constantia" w:hAnsi="Constantia"/>
          <w:sz w:val="22"/>
        </w:rPr>
        <w:t xml:space="preserve"> fi </w:t>
      </w:r>
      <w:proofErr w:type="spellStart"/>
      <w:r w:rsidRPr="0033381E">
        <w:rPr>
          <w:rFonts w:ascii="Constantia" w:hAnsi="Constantia"/>
          <w:sz w:val="22"/>
        </w:rPr>
        <w:t>publicate</w:t>
      </w:r>
      <w:proofErr w:type="spellEnd"/>
      <w:r w:rsidRPr="0033381E">
        <w:rPr>
          <w:rFonts w:ascii="Constantia" w:hAnsi="Constantia"/>
          <w:sz w:val="22"/>
        </w:rPr>
        <w:t xml:space="preserve"> in </w:t>
      </w:r>
      <w:proofErr w:type="spellStart"/>
      <w:r w:rsidRPr="0033381E">
        <w:rPr>
          <w:rFonts w:ascii="Constantia" w:hAnsi="Constantia"/>
          <w:sz w:val="22"/>
        </w:rPr>
        <w:t>Monitorul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Oficial</w:t>
      </w:r>
      <w:proofErr w:type="spellEnd"/>
      <w:r w:rsidRPr="0033381E">
        <w:rPr>
          <w:rFonts w:ascii="Constantia" w:hAnsi="Constantia"/>
          <w:sz w:val="22"/>
        </w:rPr>
        <w:t xml:space="preserve"> al</w:t>
      </w:r>
      <w:r w:rsidR="0033381E"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României</w:t>
      </w:r>
      <w:proofErr w:type="spellEnd"/>
      <w:r w:rsidRPr="0033381E">
        <w:rPr>
          <w:rFonts w:ascii="Constantia" w:hAnsi="Constantia"/>
          <w:sz w:val="22"/>
        </w:rPr>
        <w:t xml:space="preserve">, conform </w:t>
      </w:r>
      <w:proofErr w:type="spellStart"/>
      <w:r w:rsidRPr="0033381E">
        <w:rPr>
          <w:rFonts w:ascii="Constantia" w:hAnsi="Constantia"/>
          <w:sz w:val="22"/>
        </w:rPr>
        <w:t>legii</w:t>
      </w:r>
      <w:proofErr w:type="spellEnd"/>
      <w:r w:rsidR="0033381E" w:rsidRPr="0033381E">
        <w:rPr>
          <w:rFonts w:ascii="Constantia" w:hAnsi="Constantia"/>
          <w:sz w:val="22"/>
        </w:rPr>
        <w:t>.</w:t>
      </w:r>
    </w:p>
    <w:p w14:paraId="3FEDF976" w14:textId="77777777" w:rsidR="00A04B7E" w:rsidRPr="00947B2B" w:rsidRDefault="00383E32" w:rsidP="0033381E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Art.23. - </w:t>
      </w:r>
      <w:proofErr w:type="spellStart"/>
      <w:r w:rsidRPr="00947B2B">
        <w:rPr>
          <w:rFonts w:ascii="Constantia" w:hAnsi="Constantia"/>
          <w:sz w:val="22"/>
        </w:rPr>
        <w:t>Calculul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repartizării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profitului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461725CD" w14:textId="77777777" w:rsidR="0033381E" w:rsidRDefault="00383E32" w:rsidP="0033381E">
      <w:pPr>
        <w:pStyle w:val="ListParagraph"/>
        <w:numPr>
          <w:ilvl w:val="0"/>
          <w:numId w:val="30"/>
        </w:numPr>
        <w:spacing w:after="200" w:line="280" w:lineRule="exact"/>
        <w:ind w:left="540" w:right="245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Profitul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 xml:space="preserve"> se </w:t>
      </w:r>
      <w:proofErr w:type="spellStart"/>
      <w:r w:rsidRPr="0033381E">
        <w:rPr>
          <w:rFonts w:ascii="Constantia" w:hAnsi="Constantia"/>
          <w:sz w:val="22"/>
        </w:rPr>
        <w:t>stabilește</w:t>
      </w:r>
      <w:proofErr w:type="spellEnd"/>
      <w:r w:rsidRPr="0033381E">
        <w:rPr>
          <w:rFonts w:ascii="Constantia" w:hAnsi="Constantia"/>
          <w:sz w:val="22"/>
        </w:rPr>
        <w:t xml:space="preserve"> pe </w:t>
      </w:r>
      <w:proofErr w:type="spellStart"/>
      <w:r w:rsidRPr="0033381E">
        <w:rPr>
          <w:rFonts w:ascii="Constantia" w:hAnsi="Constantia"/>
          <w:sz w:val="22"/>
        </w:rPr>
        <w:t>baza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bilanțului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aprobat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Adunarea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generală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gramStart"/>
      <w:r w:rsidRPr="0033381E">
        <w:rPr>
          <w:rFonts w:ascii="Constantia" w:hAnsi="Constantia"/>
          <w:sz w:val="22"/>
        </w:rPr>
        <w:t>a</w:t>
      </w:r>
      <w:proofErr w:type="gram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acționarilor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iar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profitul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impozabil</w:t>
      </w:r>
      <w:proofErr w:type="spellEnd"/>
      <w:r w:rsidRPr="0033381E">
        <w:rPr>
          <w:rFonts w:ascii="Constantia" w:hAnsi="Constantia"/>
          <w:sz w:val="22"/>
        </w:rPr>
        <w:t xml:space="preserve"> se </w:t>
      </w:r>
      <w:proofErr w:type="spellStart"/>
      <w:r w:rsidRPr="0033381E">
        <w:rPr>
          <w:rFonts w:ascii="Constantia" w:hAnsi="Constantia"/>
          <w:sz w:val="22"/>
        </w:rPr>
        <w:t>stabilește</w:t>
      </w:r>
      <w:proofErr w:type="spellEnd"/>
      <w:r w:rsidRPr="0033381E">
        <w:rPr>
          <w:rFonts w:ascii="Constantia" w:hAnsi="Constantia"/>
          <w:sz w:val="22"/>
        </w:rPr>
        <w:t xml:space="preserve"> in </w:t>
      </w:r>
      <w:proofErr w:type="spellStart"/>
      <w:r w:rsidRPr="0033381E">
        <w:rPr>
          <w:rFonts w:ascii="Constantia" w:hAnsi="Constantia"/>
          <w:sz w:val="22"/>
        </w:rPr>
        <w:t>condițiile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legii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2DC206F5" w14:textId="77777777" w:rsidR="0033381E" w:rsidRDefault="0033381E" w:rsidP="0033381E">
      <w:pPr>
        <w:pStyle w:val="ListParagraph"/>
        <w:spacing w:after="200" w:line="280" w:lineRule="exact"/>
        <w:ind w:left="540" w:right="245"/>
        <w:rPr>
          <w:rFonts w:ascii="Constantia" w:hAnsi="Constantia"/>
          <w:sz w:val="22"/>
        </w:rPr>
      </w:pPr>
    </w:p>
    <w:p w14:paraId="06D856DB" w14:textId="77777777" w:rsidR="0033381E" w:rsidRDefault="00383E32" w:rsidP="0033381E">
      <w:pPr>
        <w:pStyle w:val="ListParagraph"/>
        <w:numPr>
          <w:ilvl w:val="0"/>
          <w:numId w:val="30"/>
        </w:numPr>
        <w:spacing w:after="200" w:line="280" w:lineRule="exact"/>
        <w:ind w:left="540" w:right="245" w:hanging="540"/>
        <w:rPr>
          <w:rFonts w:ascii="Constantia" w:hAnsi="Constantia"/>
          <w:sz w:val="22"/>
        </w:rPr>
      </w:pPr>
      <w:r w:rsidRPr="0033381E">
        <w:rPr>
          <w:rFonts w:ascii="Constantia" w:hAnsi="Constantia"/>
          <w:sz w:val="22"/>
        </w:rPr>
        <w:t xml:space="preserve">Din </w:t>
      </w:r>
      <w:proofErr w:type="spellStart"/>
      <w:r w:rsidRPr="0033381E">
        <w:rPr>
          <w:rFonts w:ascii="Constantia" w:hAnsi="Constantia"/>
          <w:sz w:val="22"/>
        </w:rPr>
        <w:t>profitul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rămas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după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plata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impozitelor</w:t>
      </w:r>
      <w:proofErr w:type="spellEnd"/>
      <w:r w:rsidRPr="0033381E">
        <w:rPr>
          <w:rFonts w:ascii="Constantia" w:hAnsi="Constantia"/>
          <w:sz w:val="22"/>
        </w:rPr>
        <w:t xml:space="preserve"> pe profit se pot </w:t>
      </w:r>
      <w:proofErr w:type="spellStart"/>
      <w:r w:rsidRPr="0033381E">
        <w:rPr>
          <w:rFonts w:ascii="Constantia" w:hAnsi="Constantia"/>
          <w:sz w:val="22"/>
        </w:rPr>
        <w:t>constitui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fonduri</w:t>
      </w:r>
      <w:proofErr w:type="spellEnd"/>
      <w:r w:rsidRPr="0033381E">
        <w:rPr>
          <w:rFonts w:ascii="Constantia" w:hAnsi="Constantia"/>
          <w:sz w:val="22"/>
        </w:rPr>
        <w:t xml:space="preserve"> destinate </w:t>
      </w:r>
      <w:proofErr w:type="spellStart"/>
      <w:r w:rsidRPr="0033381E">
        <w:rPr>
          <w:rFonts w:ascii="Constantia" w:hAnsi="Constantia"/>
          <w:sz w:val="22"/>
        </w:rPr>
        <w:t>modernizării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cercetării</w:t>
      </w:r>
      <w:proofErr w:type="spellEnd"/>
      <w:r w:rsidRPr="0033381E">
        <w:rPr>
          <w:rFonts w:ascii="Constantia" w:hAnsi="Constantia"/>
          <w:sz w:val="22"/>
        </w:rPr>
        <w:t xml:space="preserve"> si </w:t>
      </w:r>
      <w:proofErr w:type="spellStart"/>
      <w:r w:rsidRPr="0033381E">
        <w:rPr>
          <w:rFonts w:ascii="Constantia" w:hAnsi="Constantia"/>
          <w:sz w:val="22"/>
        </w:rPr>
        <w:t>dezvoltării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produse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noi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investițiilor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3488C189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31D5D73B" w14:textId="77777777" w:rsidR="0033381E" w:rsidRDefault="00383E32" w:rsidP="0033381E">
      <w:pPr>
        <w:pStyle w:val="ListParagraph"/>
        <w:numPr>
          <w:ilvl w:val="0"/>
          <w:numId w:val="30"/>
        </w:numPr>
        <w:spacing w:after="200" w:line="280" w:lineRule="exact"/>
        <w:ind w:left="540" w:right="245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Societatea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își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constituie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fondul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rezervă</w:t>
      </w:r>
      <w:proofErr w:type="spellEnd"/>
      <w:r w:rsidRPr="0033381E">
        <w:rPr>
          <w:rFonts w:ascii="Constantia" w:hAnsi="Constantia"/>
          <w:sz w:val="22"/>
        </w:rPr>
        <w:t xml:space="preserve"> si </w:t>
      </w:r>
      <w:proofErr w:type="spellStart"/>
      <w:r w:rsidRPr="0033381E">
        <w:rPr>
          <w:rFonts w:ascii="Constantia" w:hAnsi="Constantia"/>
          <w:sz w:val="22"/>
        </w:rPr>
        <w:t>alte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fonduri</w:t>
      </w:r>
      <w:proofErr w:type="spellEnd"/>
      <w:r w:rsidRPr="0033381E">
        <w:rPr>
          <w:rFonts w:ascii="Constantia" w:hAnsi="Constantia"/>
          <w:sz w:val="22"/>
        </w:rPr>
        <w:t xml:space="preserve"> in </w:t>
      </w:r>
      <w:proofErr w:type="spellStart"/>
      <w:r w:rsidRPr="0033381E">
        <w:rPr>
          <w:rFonts w:ascii="Constantia" w:hAnsi="Constantia"/>
          <w:sz w:val="22"/>
        </w:rPr>
        <w:t>condițiile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legii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73AEC47A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01851C06" w14:textId="0B241D43" w:rsidR="0033381E" w:rsidRDefault="00383E32" w:rsidP="0033381E">
      <w:pPr>
        <w:pStyle w:val="ListParagraph"/>
        <w:numPr>
          <w:ilvl w:val="0"/>
          <w:numId w:val="30"/>
        </w:numPr>
        <w:spacing w:after="200" w:line="280" w:lineRule="exact"/>
        <w:ind w:left="540" w:right="245" w:hanging="540"/>
        <w:rPr>
          <w:rFonts w:ascii="Constantia" w:hAnsi="Constantia"/>
          <w:sz w:val="22"/>
        </w:rPr>
      </w:pPr>
      <w:r w:rsidRPr="0033381E">
        <w:rPr>
          <w:rFonts w:ascii="Constantia" w:hAnsi="Constantia"/>
          <w:sz w:val="22"/>
        </w:rPr>
        <w:t xml:space="preserve">Plata </w:t>
      </w:r>
      <w:proofErr w:type="spellStart"/>
      <w:r w:rsidRPr="0033381E">
        <w:rPr>
          <w:rFonts w:ascii="Constantia" w:hAnsi="Constantia"/>
          <w:sz w:val="22"/>
        </w:rPr>
        <w:t>dividendelor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cuvenite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acționarilor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r w:rsidR="00A36E71">
        <w:rPr>
          <w:rFonts w:ascii="Constantia" w:hAnsi="Constantia"/>
          <w:sz w:val="22"/>
        </w:rPr>
        <w:t xml:space="preserve">se </w:t>
      </w:r>
      <w:proofErr w:type="spellStart"/>
      <w:r w:rsidR="00A36E71">
        <w:rPr>
          <w:rFonts w:ascii="Constantia" w:hAnsi="Constantia"/>
          <w:sz w:val="22"/>
        </w:rPr>
        <w:t>efectueaza</w:t>
      </w:r>
      <w:proofErr w:type="spellEnd"/>
      <w:r w:rsidR="00A36E71">
        <w:rPr>
          <w:rFonts w:ascii="Constantia" w:hAnsi="Constantia"/>
          <w:sz w:val="22"/>
        </w:rPr>
        <w:t xml:space="preserve"> </w:t>
      </w:r>
      <w:r w:rsidRPr="0033381E">
        <w:rPr>
          <w:rFonts w:ascii="Constantia" w:hAnsi="Constantia"/>
          <w:sz w:val="22"/>
        </w:rPr>
        <w:t xml:space="preserve">de </w:t>
      </w:r>
      <w:proofErr w:type="spellStart"/>
      <w:r w:rsidRPr="0033381E">
        <w:rPr>
          <w:rFonts w:ascii="Constantia" w:hAnsi="Constantia"/>
          <w:sz w:val="22"/>
        </w:rPr>
        <w:t>societate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condițiile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legii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în</w:t>
      </w:r>
      <w:proofErr w:type="spellEnd"/>
      <w:r w:rsidRPr="0033381E">
        <w:rPr>
          <w:rFonts w:ascii="Constantia" w:hAnsi="Constantia"/>
          <w:sz w:val="22"/>
        </w:rPr>
        <w:t xml:space="preserve"> cel </w:t>
      </w:r>
      <w:proofErr w:type="spellStart"/>
      <w:r w:rsidRPr="0033381E">
        <w:rPr>
          <w:rFonts w:ascii="Constantia" w:hAnsi="Constantia"/>
          <w:sz w:val="22"/>
        </w:rPr>
        <w:t>mult</w:t>
      </w:r>
      <w:proofErr w:type="spellEnd"/>
      <w:r w:rsidRPr="0033381E">
        <w:rPr>
          <w:rFonts w:ascii="Constantia" w:hAnsi="Constantia"/>
          <w:sz w:val="22"/>
        </w:rPr>
        <w:t xml:space="preserve"> 6 </w:t>
      </w:r>
      <w:proofErr w:type="spellStart"/>
      <w:r w:rsidRPr="0033381E">
        <w:rPr>
          <w:rFonts w:ascii="Constantia" w:hAnsi="Constantia"/>
          <w:sz w:val="22"/>
        </w:rPr>
        <w:t>luni</w:t>
      </w:r>
      <w:proofErr w:type="spellEnd"/>
      <w:r w:rsidRPr="0033381E">
        <w:rPr>
          <w:rFonts w:ascii="Constantia" w:hAnsi="Constantia"/>
          <w:sz w:val="22"/>
        </w:rPr>
        <w:t xml:space="preserve"> de la </w:t>
      </w:r>
      <w:proofErr w:type="spellStart"/>
      <w:r w:rsidRPr="0033381E">
        <w:rPr>
          <w:rFonts w:ascii="Constantia" w:hAnsi="Constantia"/>
          <w:sz w:val="22"/>
        </w:rPr>
        <w:t>aprobarea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bilanțului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către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adunarea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generală</w:t>
      </w:r>
      <w:proofErr w:type="spellEnd"/>
      <w:r w:rsidRPr="0033381E">
        <w:rPr>
          <w:rFonts w:ascii="Constantia" w:hAnsi="Constantia"/>
          <w:sz w:val="22"/>
        </w:rPr>
        <w:t xml:space="preserve"> a </w:t>
      </w:r>
      <w:proofErr w:type="spellStart"/>
      <w:proofErr w:type="gramStart"/>
      <w:r w:rsidRPr="0033381E">
        <w:rPr>
          <w:rFonts w:ascii="Constantia" w:hAnsi="Constantia"/>
          <w:sz w:val="22"/>
        </w:rPr>
        <w:t>acționarilor</w:t>
      </w:r>
      <w:proofErr w:type="spellEnd"/>
      <w:r w:rsidRPr="0033381E">
        <w:rPr>
          <w:rFonts w:ascii="Constantia" w:hAnsi="Constantia"/>
          <w:sz w:val="22"/>
        </w:rPr>
        <w:t xml:space="preserve"> .</w:t>
      </w:r>
      <w:proofErr w:type="gramEnd"/>
    </w:p>
    <w:p w14:paraId="6A90B685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307C89FC" w14:textId="77777777" w:rsidR="0033381E" w:rsidRDefault="00383E32" w:rsidP="0033381E">
      <w:pPr>
        <w:pStyle w:val="ListParagraph"/>
        <w:numPr>
          <w:ilvl w:val="0"/>
          <w:numId w:val="30"/>
        </w:numPr>
        <w:spacing w:after="200" w:line="280" w:lineRule="exact"/>
        <w:ind w:left="540" w:right="245" w:hanging="540"/>
        <w:rPr>
          <w:rFonts w:ascii="Constantia" w:hAnsi="Constantia"/>
          <w:sz w:val="22"/>
        </w:rPr>
      </w:pPr>
      <w:r w:rsidRPr="0033381E">
        <w:rPr>
          <w:rFonts w:ascii="Constantia" w:hAnsi="Constantia"/>
          <w:sz w:val="22"/>
        </w:rPr>
        <w:t xml:space="preserve">In </w:t>
      </w:r>
      <w:proofErr w:type="spellStart"/>
      <w:r w:rsidRPr="0033381E">
        <w:rPr>
          <w:rFonts w:ascii="Constantia" w:hAnsi="Constantia"/>
          <w:sz w:val="22"/>
        </w:rPr>
        <w:t>cazul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înregistrării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pierderi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Adunarea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generala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gramStart"/>
      <w:r w:rsidRPr="0033381E">
        <w:rPr>
          <w:rFonts w:ascii="Constantia" w:hAnsi="Constantia"/>
          <w:sz w:val="22"/>
        </w:rPr>
        <w:t>a</w:t>
      </w:r>
      <w:proofErr w:type="gram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acționarilor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va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analiza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cauzele</w:t>
      </w:r>
      <w:proofErr w:type="spellEnd"/>
      <w:r w:rsidRPr="0033381E">
        <w:rPr>
          <w:rFonts w:ascii="Constantia" w:hAnsi="Constantia"/>
          <w:sz w:val="22"/>
        </w:rPr>
        <w:t xml:space="preserve"> si </w:t>
      </w:r>
      <w:proofErr w:type="spellStart"/>
      <w:r w:rsidRPr="0033381E">
        <w:rPr>
          <w:rFonts w:ascii="Constantia" w:hAnsi="Constantia"/>
          <w:sz w:val="22"/>
        </w:rPr>
        <w:t>va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hotărî</w:t>
      </w:r>
      <w:proofErr w:type="spellEnd"/>
      <w:r w:rsidRPr="0033381E">
        <w:rPr>
          <w:rFonts w:ascii="Constantia" w:hAnsi="Constantia"/>
          <w:sz w:val="22"/>
        </w:rPr>
        <w:t xml:space="preserve"> in </w:t>
      </w:r>
      <w:proofErr w:type="spellStart"/>
      <w:r w:rsidRPr="0033381E">
        <w:rPr>
          <w:rFonts w:ascii="Constantia" w:hAnsi="Constantia"/>
          <w:sz w:val="22"/>
        </w:rPr>
        <w:t>consecință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34C667A2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369498C4" w14:textId="2E8DAA67" w:rsidR="00A04B7E" w:rsidRPr="0033381E" w:rsidRDefault="00383E32" w:rsidP="0033381E">
      <w:pPr>
        <w:pStyle w:val="ListParagraph"/>
        <w:numPr>
          <w:ilvl w:val="0"/>
          <w:numId w:val="30"/>
        </w:numPr>
        <w:spacing w:after="200" w:line="280" w:lineRule="exact"/>
        <w:ind w:left="540" w:right="245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Suportarea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pierderilor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către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acționali</w:t>
      </w:r>
      <w:proofErr w:type="spellEnd"/>
      <w:r w:rsidRPr="0033381E">
        <w:rPr>
          <w:rFonts w:ascii="Constantia" w:hAnsi="Constantia"/>
          <w:sz w:val="22"/>
        </w:rPr>
        <w:t xml:space="preserve"> se </w:t>
      </w:r>
      <w:proofErr w:type="spellStart"/>
      <w:r w:rsidRPr="0033381E">
        <w:rPr>
          <w:rFonts w:ascii="Constantia" w:hAnsi="Constantia"/>
          <w:sz w:val="22"/>
        </w:rPr>
        <w:t>va</w:t>
      </w:r>
      <w:proofErr w:type="spellEnd"/>
      <w:r w:rsidRPr="0033381E">
        <w:rPr>
          <w:rFonts w:ascii="Constantia" w:hAnsi="Constantia"/>
          <w:sz w:val="22"/>
        </w:rPr>
        <w:t xml:space="preserve"> face p</w:t>
      </w:r>
      <w:r w:rsidR="0033381E">
        <w:rPr>
          <w:rFonts w:ascii="Constantia" w:hAnsi="Constantia"/>
          <w:sz w:val="22"/>
        </w:rPr>
        <w:t>roportional</w:t>
      </w:r>
      <w:r w:rsidRPr="0033381E">
        <w:rPr>
          <w:rFonts w:ascii="Constantia" w:hAnsi="Constantia"/>
          <w:sz w:val="22"/>
        </w:rPr>
        <w:t xml:space="preserve"> cu </w:t>
      </w:r>
      <w:proofErr w:type="spellStart"/>
      <w:r w:rsidRPr="0033381E">
        <w:rPr>
          <w:rFonts w:ascii="Constantia" w:hAnsi="Constantia"/>
          <w:sz w:val="22"/>
        </w:rPr>
        <w:t>aportul</w:t>
      </w:r>
      <w:proofErr w:type="spellEnd"/>
      <w:r w:rsidRPr="0033381E">
        <w:rPr>
          <w:rFonts w:ascii="Constantia" w:hAnsi="Constantia"/>
          <w:sz w:val="22"/>
        </w:rPr>
        <w:t xml:space="preserve"> de capital si in </w:t>
      </w:r>
      <w:proofErr w:type="spellStart"/>
      <w:r w:rsidRPr="0033381E">
        <w:rPr>
          <w:rFonts w:ascii="Constantia" w:hAnsi="Constantia"/>
          <w:sz w:val="22"/>
        </w:rPr>
        <w:t>limita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capitalului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subscris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7DB5638D" w14:textId="77777777" w:rsidR="00A04B7E" w:rsidRPr="00947B2B" w:rsidRDefault="00383E32" w:rsidP="003A75D0">
      <w:pPr>
        <w:spacing w:after="200" w:line="280" w:lineRule="exact"/>
        <w:ind w:left="91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Art.24. - </w:t>
      </w:r>
      <w:proofErr w:type="spellStart"/>
      <w:r w:rsidRPr="00947B2B">
        <w:rPr>
          <w:rFonts w:ascii="Constantia" w:hAnsi="Constantia"/>
          <w:sz w:val="22"/>
        </w:rPr>
        <w:t>Registrele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32B91BF3" w14:textId="2D9FB2BE" w:rsidR="00A04B7E" w:rsidRPr="00947B2B" w:rsidRDefault="00383E32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Societatea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ține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registrele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prevăzute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lege</w:t>
      </w:r>
      <w:proofErr w:type="spellEnd"/>
      <w:r w:rsidR="0033381E">
        <w:rPr>
          <w:rFonts w:ascii="Constantia" w:hAnsi="Constantia"/>
          <w:sz w:val="22"/>
        </w:rPr>
        <w:t>.</w:t>
      </w:r>
    </w:p>
    <w:p w14:paraId="0271F958" w14:textId="77777777" w:rsidR="00A04B7E" w:rsidRPr="0026168E" w:rsidRDefault="00383E32" w:rsidP="003A75D0">
      <w:pPr>
        <w:spacing w:after="200" w:line="280" w:lineRule="exact"/>
        <w:ind w:left="140" w:right="130" w:hanging="10"/>
        <w:rPr>
          <w:rFonts w:ascii="Constantia" w:hAnsi="Constantia"/>
          <w:b/>
          <w:bCs/>
          <w:sz w:val="22"/>
        </w:rPr>
      </w:pPr>
      <w:r w:rsidRPr="0026168E">
        <w:rPr>
          <w:rFonts w:ascii="Constantia" w:hAnsi="Constantia"/>
          <w:b/>
          <w:bCs/>
          <w:sz w:val="22"/>
        </w:rPr>
        <w:t>CAPITOLUL VIII.-MODIFICAREA FORMEI JURIDICE, DIZOLVAREA, LICHIDAREA SOCIETĂȚII, LITIGII.</w:t>
      </w:r>
    </w:p>
    <w:p w14:paraId="6977640E" w14:textId="77777777" w:rsidR="00A04B7E" w:rsidRPr="00947B2B" w:rsidRDefault="00383E32" w:rsidP="0033381E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Art.25. - </w:t>
      </w:r>
      <w:proofErr w:type="spellStart"/>
      <w:r w:rsidRPr="00947B2B">
        <w:rPr>
          <w:rFonts w:ascii="Constantia" w:hAnsi="Constantia"/>
          <w:sz w:val="22"/>
        </w:rPr>
        <w:t>Modificarea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formei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juridice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24466B0B" w14:textId="6298F059" w:rsidR="00A04B7E" w:rsidRPr="00947B2B" w:rsidRDefault="00383E32" w:rsidP="0033381E">
      <w:pPr>
        <w:spacing w:after="200" w:line="280" w:lineRule="exact"/>
        <w:ind w:left="91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Societatea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va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putea</w:t>
      </w:r>
      <w:proofErr w:type="spellEnd"/>
      <w:r w:rsidRPr="00947B2B">
        <w:rPr>
          <w:rFonts w:ascii="Constantia" w:hAnsi="Constantia"/>
          <w:sz w:val="22"/>
        </w:rPr>
        <w:t xml:space="preserve"> fi </w:t>
      </w:r>
      <w:proofErr w:type="spellStart"/>
      <w:r w:rsidRPr="00947B2B">
        <w:rPr>
          <w:rFonts w:ascii="Constantia" w:hAnsi="Constantia"/>
          <w:sz w:val="22"/>
        </w:rPr>
        <w:t>transformată</w:t>
      </w:r>
      <w:proofErr w:type="spellEnd"/>
      <w:r w:rsidRPr="00947B2B">
        <w:rPr>
          <w:rFonts w:ascii="Constantia" w:hAnsi="Constantia"/>
          <w:sz w:val="22"/>
        </w:rPr>
        <w:t xml:space="preserve"> in </w:t>
      </w:r>
      <w:proofErr w:type="spellStart"/>
      <w:r w:rsidRPr="00947B2B">
        <w:rPr>
          <w:rFonts w:ascii="Constantia" w:hAnsi="Constantia"/>
          <w:sz w:val="22"/>
        </w:rPr>
        <w:t>altă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formă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societate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prin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hotărârea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îndeplinirea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tuturor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formalităților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cerute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lege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actul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constitutiv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3C855C70" w14:textId="3C962BA7" w:rsidR="00A04B7E" w:rsidRPr="00947B2B" w:rsidRDefault="00383E32" w:rsidP="0033381E">
      <w:pPr>
        <w:spacing w:after="200" w:line="280" w:lineRule="exact"/>
        <w:ind w:left="91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Noua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va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îndeplini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formalitățile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legale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înregistrare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publicitate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cerute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înființarea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societăților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63380D8D" w14:textId="77777777" w:rsidR="00A04B7E" w:rsidRPr="00947B2B" w:rsidRDefault="00383E32" w:rsidP="003A75D0">
      <w:pPr>
        <w:spacing w:after="200" w:line="280" w:lineRule="exact"/>
        <w:ind w:left="91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lastRenderedPageBreak/>
        <w:t xml:space="preserve">Art. 26. - </w:t>
      </w:r>
      <w:proofErr w:type="spellStart"/>
      <w:r w:rsidRPr="00947B2B">
        <w:rPr>
          <w:rFonts w:ascii="Constantia" w:hAnsi="Constantia"/>
          <w:sz w:val="22"/>
        </w:rPr>
        <w:t>Dizolvarea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</w:t>
      </w:r>
      <w:proofErr w:type="spellEnd"/>
    </w:p>
    <w:p w14:paraId="7E55F79D" w14:textId="4B7D837D" w:rsidR="008949AE" w:rsidRPr="0033381E" w:rsidRDefault="00383E32" w:rsidP="0033381E">
      <w:pPr>
        <w:spacing w:after="200" w:line="280" w:lineRule="exact"/>
        <w:ind w:left="0" w:right="5275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U</w:t>
      </w:r>
      <w:r w:rsidR="0033381E" w:rsidRPr="0033381E">
        <w:rPr>
          <w:rFonts w:ascii="Constantia" w:hAnsi="Constantia"/>
          <w:sz w:val="22"/>
        </w:rPr>
        <w:t>rmatoarele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situații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duc</w:t>
      </w:r>
      <w:proofErr w:type="spellEnd"/>
      <w:r w:rsidRPr="0033381E">
        <w:rPr>
          <w:rFonts w:ascii="Constantia" w:hAnsi="Constantia"/>
          <w:sz w:val="22"/>
        </w:rPr>
        <w:t xml:space="preserve"> la </w:t>
      </w:r>
      <w:proofErr w:type="spellStart"/>
      <w:r w:rsidRPr="0033381E">
        <w:rPr>
          <w:rFonts w:ascii="Constantia" w:hAnsi="Constantia"/>
          <w:sz w:val="22"/>
        </w:rPr>
        <w:t>dizolvarea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="0033381E" w:rsidRPr="0033381E">
        <w:rPr>
          <w:rFonts w:ascii="Constantia" w:hAnsi="Constantia"/>
          <w:sz w:val="22"/>
        </w:rPr>
        <w:t>:</w:t>
      </w:r>
    </w:p>
    <w:p w14:paraId="557A0A5E" w14:textId="222212B8" w:rsidR="0033381E" w:rsidRPr="0033381E" w:rsidRDefault="0033381E" w:rsidP="0033381E">
      <w:pPr>
        <w:spacing w:after="200" w:line="280" w:lineRule="exact"/>
        <w:ind w:left="0" w:right="5275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-</w:t>
      </w:r>
      <w:proofErr w:type="spellStart"/>
      <w:r w:rsidRPr="0033381E">
        <w:rPr>
          <w:rFonts w:ascii="Constantia" w:hAnsi="Constantia"/>
          <w:sz w:val="22"/>
        </w:rPr>
        <w:t>imposibilitatea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realizării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obiectului</w:t>
      </w:r>
      <w:proofErr w:type="spellEnd"/>
      <w:r w:rsidR="008949AE" w:rsidRPr="0033381E">
        <w:rPr>
          <w:rFonts w:ascii="Constantia" w:hAnsi="Constantia"/>
          <w:sz w:val="22"/>
        </w:rPr>
        <w:t xml:space="preserve"> </w:t>
      </w:r>
      <w:proofErr w:type="gramStart"/>
      <w:r w:rsidRPr="0033381E">
        <w:rPr>
          <w:rFonts w:ascii="Constantia" w:hAnsi="Constantia"/>
          <w:sz w:val="22"/>
        </w:rPr>
        <w:t>social;</w:t>
      </w:r>
      <w:proofErr w:type="gramEnd"/>
    </w:p>
    <w:p w14:paraId="786CC465" w14:textId="1034D69E" w:rsidR="00A04B7E" w:rsidRPr="0033381E" w:rsidRDefault="0033381E" w:rsidP="0033381E">
      <w:pPr>
        <w:spacing w:after="200" w:line="280" w:lineRule="exact"/>
        <w:ind w:left="0" w:right="5275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-</w:t>
      </w:r>
      <w:proofErr w:type="spellStart"/>
      <w:proofErr w:type="gramStart"/>
      <w:r w:rsidRPr="0033381E">
        <w:rPr>
          <w:rFonts w:ascii="Constantia" w:hAnsi="Constantia"/>
          <w:sz w:val="22"/>
        </w:rPr>
        <w:t>falimentul</w:t>
      </w:r>
      <w:proofErr w:type="spellEnd"/>
      <w:r w:rsidRPr="0033381E">
        <w:rPr>
          <w:rFonts w:ascii="Constantia" w:hAnsi="Constantia"/>
          <w:sz w:val="22"/>
        </w:rPr>
        <w:t>;</w:t>
      </w:r>
      <w:proofErr w:type="gramEnd"/>
    </w:p>
    <w:p w14:paraId="149C4EB9" w14:textId="561A2099" w:rsidR="0033381E" w:rsidRDefault="0033381E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-</w:t>
      </w:r>
      <w:proofErr w:type="spellStart"/>
      <w:r w:rsidRPr="00947B2B">
        <w:rPr>
          <w:rFonts w:ascii="Constantia" w:hAnsi="Constantia"/>
          <w:sz w:val="22"/>
        </w:rPr>
        <w:t>pierderea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unei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jumătăți</w:t>
      </w:r>
      <w:proofErr w:type="spellEnd"/>
      <w:r w:rsidRPr="00947B2B">
        <w:rPr>
          <w:rFonts w:ascii="Constantia" w:hAnsi="Constantia"/>
          <w:sz w:val="22"/>
        </w:rPr>
        <w:t xml:space="preserve"> din </w:t>
      </w:r>
      <w:proofErr w:type="spellStart"/>
      <w:r w:rsidRPr="00947B2B">
        <w:rPr>
          <w:rFonts w:ascii="Constantia" w:hAnsi="Constantia"/>
          <w:sz w:val="22"/>
        </w:rPr>
        <w:t>capitalul</w:t>
      </w:r>
      <w:proofErr w:type="spellEnd"/>
      <w:r w:rsidRPr="00947B2B">
        <w:rPr>
          <w:rFonts w:ascii="Constantia" w:hAnsi="Constantia"/>
          <w:sz w:val="22"/>
        </w:rPr>
        <w:t xml:space="preserve"> social </w:t>
      </w:r>
      <w:proofErr w:type="spellStart"/>
      <w:r>
        <w:rPr>
          <w:rFonts w:ascii="Constantia" w:hAnsi="Constantia"/>
          <w:sz w:val="22"/>
        </w:rPr>
        <w:t>d</w:t>
      </w:r>
      <w:r w:rsidRPr="00947B2B">
        <w:rPr>
          <w:rFonts w:ascii="Constantia" w:hAnsi="Constantia"/>
          <w:sz w:val="22"/>
        </w:rPr>
        <w:t>upă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ce</w:t>
      </w:r>
      <w:proofErr w:type="spellEnd"/>
      <w:r w:rsidRPr="00947B2B">
        <w:rPr>
          <w:rFonts w:ascii="Constantia" w:hAnsi="Constantia"/>
          <w:sz w:val="22"/>
        </w:rPr>
        <w:t xml:space="preserve"> s-a </w:t>
      </w:r>
      <w:proofErr w:type="spellStart"/>
      <w:r w:rsidRPr="00947B2B">
        <w:rPr>
          <w:rFonts w:ascii="Constantia" w:hAnsi="Constantia"/>
          <w:sz w:val="22"/>
        </w:rPr>
        <w:t>consumat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fondul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rezervă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daca</w:t>
      </w:r>
      <w:proofErr w:type="spellEnd"/>
      <w:r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generala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 nu decide </w:t>
      </w:r>
      <w:proofErr w:type="spellStart"/>
      <w:r w:rsidRPr="00947B2B">
        <w:rPr>
          <w:rFonts w:ascii="Constantia" w:hAnsi="Constantia"/>
          <w:sz w:val="22"/>
        </w:rPr>
        <w:t>completarea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capitalului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reducerea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lui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suma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rămasă</w:t>
      </w:r>
      <w:proofErr w:type="spellEnd"/>
      <w:r w:rsidRPr="00947B2B">
        <w:rPr>
          <w:rFonts w:ascii="Constantia" w:hAnsi="Constantia"/>
          <w:sz w:val="22"/>
        </w:rPr>
        <w:t xml:space="preserve">; </w:t>
      </w:r>
    </w:p>
    <w:p w14:paraId="712F34C9" w14:textId="43616613" w:rsidR="0033381E" w:rsidRDefault="0033381E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-</w:t>
      </w:r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numărul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acționari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va</w:t>
      </w:r>
      <w:proofErr w:type="spellEnd"/>
      <w:r w:rsidRPr="00947B2B">
        <w:rPr>
          <w:rFonts w:ascii="Constantia" w:hAnsi="Constantia"/>
          <w:sz w:val="22"/>
        </w:rPr>
        <w:t xml:space="preserve"> fi </w:t>
      </w:r>
      <w:proofErr w:type="spellStart"/>
      <w:r w:rsidRPr="00947B2B">
        <w:rPr>
          <w:rFonts w:ascii="Constantia" w:hAnsi="Constantia"/>
          <w:sz w:val="22"/>
        </w:rPr>
        <w:t>redus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gramStart"/>
      <w:r w:rsidRPr="00947B2B">
        <w:rPr>
          <w:rFonts w:ascii="Constantia" w:hAnsi="Constantia"/>
          <w:sz w:val="22"/>
        </w:rPr>
        <w:t>sub 5</w:t>
      </w:r>
      <w:proofErr w:type="gram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mai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mult</w:t>
      </w:r>
      <w:proofErr w:type="spellEnd"/>
      <w:r w:rsidRPr="00947B2B">
        <w:rPr>
          <w:rFonts w:ascii="Constantia" w:hAnsi="Constantia"/>
          <w:sz w:val="22"/>
        </w:rPr>
        <w:t xml:space="preserve"> de 6 </w:t>
      </w:r>
      <w:proofErr w:type="spellStart"/>
      <w:r w:rsidRPr="00947B2B">
        <w:rPr>
          <w:rFonts w:ascii="Constantia" w:hAnsi="Constantia"/>
          <w:sz w:val="22"/>
        </w:rPr>
        <w:t>luni</w:t>
      </w:r>
      <w:proofErr w:type="spellEnd"/>
      <w:r w:rsidRPr="00947B2B">
        <w:rPr>
          <w:rFonts w:ascii="Constantia" w:hAnsi="Constantia"/>
          <w:sz w:val="22"/>
        </w:rPr>
        <w:t>;</w:t>
      </w:r>
    </w:p>
    <w:p w14:paraId="53A86B86" w14:textId="0A95AE3D" w:rsidR="0033381E" w:rsidRDefault="0033381E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-</w:t>
      </w:r>
      <w:r w:rsidRPr="00947B2B">
        <w:rPr>
          <w:rFonts w:ascii="Constantia" w:hAnsi="Constantia"/>
          <w:sz w:val="22"/>
        </w:rPr>
        <w:t xml:space="preserve">la </w:t>
      </w:r>
      <w:proofErr w:type="spellStart"/>
      <w:r w:rsidRPr="00947B2B">
        <w:rPr>
          <w:rFonts w:ascii="Constantia" w:hAnsi="Constantia"/>
          <w:sz w:val="22"/>
        </w:rPr>
        <w:t>cererea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oricărui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daca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împrejurările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forță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majoră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consecințele</w:t>
      </w:r>
      <w:proofErr w:type="spellEnd"/>
      <w:r w:rsidRPr="00947B2B">
        <w:rPr>
          <w:rFonts w:ascii="Constantia" w:hAnsi="Constantia"/>
          <w:sz w:val="22"/>
        </w:rPr>
        <w:t xml:space="preserve"> lor </w:t>
      </w:r>
      <w:proofErr w:type="spellStart"/>
      <w:r w:rsidRPr="00947B2B">
        <w:rPr>
          <w:rFonts w:ascii="Constantia" w:hAnsi="Constantia"/>
          <w:sz w:val="22"/>
        </w:rPr>
        <w:t>durează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mai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mult</w:t>
      </w:r>
      <w:proofErr w:type="spellEnd"/>
      <w:r w:rsidRPr="00947B2B">
        <w:rPr>
          <w:rFonts w:ascii="Constantia" w:hAnsi="Constantia"/>
          <w:sz w:val="22"/>
        </w:rPr>
        <w:t xml:space="preserve"> de 8 </w:t>
      </w:r>
      <w:proofErr w:type="spellStart"/>
      <w:r w:rsidRPr="00947B2B">
        <w:rPr>
          <w:rFonts w:ascii="Constantia" w:hAnsi="Constantia"/>
          <w:sz w:val="22"/>
        </w:rPr>
        <w:t>luni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iar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generala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constată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că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funcționarea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nu </w:t>
      </w:r>
      <w:proofErr w:type="spellStart"/>
      <w:r w:rsidRPr="00947B2B">
        <w:rPr>
          <w:rFonts w:ascii="Constantia" w:hAnsi="Constantia"/>
          <w:sz w:val="22"/>
        </w:rPr>
        <w:t>mai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este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posibilă</w:t>
      </w:r>
      <w:proofErr w:type="spellEnd"/>
      <w:r>
        <w:rPr>
          <w:rFonts w:ascii="Constantia" w:hAnsi="Constantia"/>
          <w:sz w:val="22"/>
        </w:rPr>
        <w:t>;</w:t>
      </w:r>
    </w:p>
    <w:p w14:paraId="5C800612" w14:textId="2B4A0AA4" w:rsidR="00A04B7E" w:rsidRPr="00947B2B" w:rsidRDefault="0033381E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-</w:t>
      </w:r>
      <w:proofErr w:type="spellStart"/>
      <w:r w:rsidRPr="00947B2B">
        <w:rPr>
          <w:rFonts w:ascii="Constantia" w:hAnsi="Constantia"/>
          <w:sz w:val="22"/>
        </w:rPr>
        <w:t>în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orice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situații</w:t>
      </w:r>
      <w:proofErr w:type="spellEnd"/>
      <w:r w:rsidRPr="00947B2B">
        <w:rPr>
          <w:rFonts w:ascii="Constantia" w:hAnsi="Constantia"/>
          <w:sz w:val="22"/>
        </w:rPr>
        <w:t xml:space="preserve">, pe </w:t>
      </w:r>
      <w:proofErr w:type="spellStart"/>
      <w:r w:rsidRPr="00947B2B">
        <w:rPr>
          <w:rFonts w:ascii="Constantia" w:hAnsi="Constantia"/>
          <w:sz w:val="22"/>
        </w:rPr>
        <w:t>baza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hotărârii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Adunării</w:t>
      </w:r>
      <w:proofErr w:type="spellEnd"/>
      <w:r w:rsidRPr="00947B2B">
        <w:rPr>
          <w:rFonts w:ascii="Constantia" w:hAnsi="Constantia"/>
          <w:sz w:val="22"/>
        </w:rPr>
        <w:t xml:space="preserve"> generale </w:t>
      </w:r>
      <w:proofErr w:type="gramStart"/>
      <w:r w:rsidRPr="00947B2B">
        <w:rPr>
          <w:rFonts w:ascii="Constantia" w:hAnsi="Constantia"/>
          <w:sz w:val="22"/>
        </w:rPr>
        <w:t>a</w:t>
      </w:r>
      <w:proofErr w:type="gram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acționarilor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luată</w:t>
      </w:r>
      <w:proofErr w:type="spellEnd"/>
      <w:r w:rsidRPr="00947B2B">
        <w:rPr>
          <w:rFonts w:ascii="Constantia" w:hAnsi="Constantia"/>
          <w:sz w:val="22"/>
        </w:rPr>
        <w:t xml:space="preserve"> in </w:t>
      </w:r>
      <w:proofErr w:type="spellStart"/>
      <w:r w:rsidRPr="00947B2B">
        <w:rPr>
          <w:rFonts w:ascii="Constantia" w:hAnsi="Constantia"/>
          <w:sz w:val="22"/>
        </w:rPr>
        <w:t>unanimitate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3675CB50" w14:textId="3CDAE4CD" w:rsidR="00A04B7E" w:rsidRPr="00947B2B" w:rsidRDefault="00383E32" w:rsidP="0033381E">
      <w:pPr>
        <w:spacing w:after="200" w:line="280" w:lineRule="exact"/>
        <w:ind w:left="0" w:right="946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Dizolvarea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comerciale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trebuie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</w:t>
      </w:r>
      <w:proofErr w:type="spellEnd"/>
      <w:r w:rsidRPr="00947B2B">
        <w:rPr>
          <w:rFonts w:ascii="Constantia" w:hAnsi="Constantia"/>
          <w:sz w:val="22"/>
        </w:rPr>
        <w:t xml:space="preserve"> fie </w:t>
      </w:r>
      <w:proofErr w:type="spellStart"/>
      <w:r w:rsidRPr="00947B2B">
        <w:rPr>
          <w:rFonts w:ascii="Constantia" w:hAnsi="Constantia"/>
          <w:sz w:val="22"/>
        </w:rPr>
        <w:t>înscrisă</w:t>
      </w:r>
      <w:proofErr w:type="spellEnd"/>
      <w:r w:rsidRPr="00947B2B">
        <w:rPr>
          <w:rFonts w:ascii="Constantia" w:hAnsi="Constantia"/>
          <w:sz w:val="22"/>
        </w:rPr>
        <w:t xml:space="preserve"> in </w:t>
      </w:r>
      <w:proofErr w:type="spellStart"/>
      <w:r w:rsidRPr="00947B2B">
        <w:rPr>
          <w:rFonts w:ascii="Constantia" w:hAnsi="Constantia"/>
          <w:sz w:val="22"/>
        </w:rPr>
        <w:t>Registrul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Comerțului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publicată</w:t>
      </w:r>
      <w:proofErr w:type="spellEnd"/>
      <w:r w:rsidRPr="00947B2B">
        <w:rPr>
          <w:rFonts w:ascii="Constantia" w:hAnsi="Constantia"/>
          <w:sz w:val="22"/>
        </w:rPr>
        <w:t xml:space="preserve"> in</w:t>
      </w:r>
      <w:r w:rsidR="0033381E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Monitorul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Oficial</w:t>
      </w:r>
      <w:proofErr w:type="spellEnd"/>
      <w:r w:rsidRPr="00947B2B">
        <w:rPr>
          <w:rFonts w:ascii="Constantia" w:hAnsi="Constantia"/>
          <w:sz w:val="22"/>
        </w:rPr>
        <w:t xml:space="preserve"> al </w:t>
      </w:r>
      <w:proofErr w:type="spellStart"/>
      <w:r w:rsidRPr="00947B2B">
        <w:rPr>
          <w:rFonts w:ascii="Constantia" w:hAnsi="Constantia"/>
          <w:sz w:val="22"/>
        </w:rPr>
        <w:t>României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60058FAE" w14:textId="77777777" w:rsidR="00A04B7E" w:rsidRPr="00947B2B" w:rsidRDefault="00383E32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Art.27. - </w:t>
      </w:r>
      <w:proofErr w:type="spellStart"/>
      <w:r w:rsidRPr="00947B2B">
        <w:rPr>
          <w:rFonts w:ascii="Constantia" w:hAnsi="Constantia"/>
          <w:sz w:val="22"/>
        </w:rPr>
        <w:t>Lichidarea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societății</w:t>
      </w:r>
      <w:proofErr w:type="spellEnd"/>
    </w:p>
    <w:p w14:paraId="450DB0A8" w14:textId="77777777" w:rsidR="0033381E" w:rsidRDefault="00383E32" w:rsidP="0033381E">
      <w:pPr>
        <w:pStyle w:val="ListParagraph"/>
        <w:numPr>
          <w:ilvl w:val="0"/>
          <w:numId w:val="3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r w:rsidRPr="0033381E">
        <w:rPr>
          <w:rFonts w:ascii="Constantia" w:hAnsi="Constantia"/>
          <w:sz w:val="22"/>
        </w:rPr>
        <w:t xml:space="preserve">In </w:t>
      </w:r>
      <w:proofErr w:type="spellStart"/>
      <w:r w:rsidRPr="0033381E">
        <w:rPr>
          <w:rFonts w:ascii="Constantia" w:hAnsi="Constantia"/>
          <w:sz w:val="22"/>
        </w:rPr>
        <w:t>caz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dizolvare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societatea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va</w:t>
      </w:r>
      <w:proofErr w:type="spellEnd"/>
      <w:r w:rsidRPr="0033381E">
        <w:rPr>
          <w:rFonts w:ascii="Constantia" w:hAnsi="Constantia"/>
          <w:sz w:val="22"/>
        </w:rPr>
        <w:t xml:space="preserve"> fi </w:t>
      </w:r>
      <w:proofErr w:type="spellStart"/>
      <w:r w:rsidRPr="0033381E">
        <w:rPr>
          <w:rFonts w:ascii="Constantia" w:hAnsi="Constantia"/>
          <w:sz w:val="22"/>
        </w:rPr>
        <w:t>lichidată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3D445532" w14:textId="77777777" w:rsidR="0033381E" w:rsidRDefault="0033381E" w:rsidP="0033381E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73677551" w14:textId="393EE783" w:rsidR="00A04B7E" w:rsidRPr="0033381E" w:rsidRDefault="00383E32" w:rsidP="0033381E">
      <w:pPr>
        <w:pStyle w:val="ListParagraph"/>
        <w:numPr>
          <w:ilvl w:val="0"/>
          <w:numId w:val="33"/>
        </w:numPr>
        <w:spacing w:after="200" w:line="280" w:lineRule="exact"/>
        <w:ind w:left="540" w:right="158" w:hanging="540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Lichidarea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 xml:space="preserve"> si </w:t>
      </w:r>
      <w:proofErr w:type="spellStart"/>
      <w:r w:rsidRPr="0033381E">
        <w:rPr>
          <w:rFonts w:ascii="Constantia" w:hAnsi="Constantia"/>
          <w:sz w:val="22"/>
        </w:rPr>
        <w:t>repartiția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patrimoniului</w:t>
      </w:r>
      <w:proofErr w:type="spellEnd"/>
      <w:r w:rsidRPr="0033381E">
        <w:rPr>
          <w:rFonts w:ascii="Constantia" w:hAnsi="Constantia"/>
          <w:sz w:val="22"/>
        </w:rPr>
        <w:t xml:space="preserve"> se fac in </w:t>
      </w:r>
      <w:proofErr w:type="spellStart"/>
      <w:r w:rsidRPr="0033381E">
        <w:rPr>
          <w:rFonts w:ascii="Constantia" w:hAnsi="Constantia"/>
          <w:sz w:val="22"/>
        </w:rPr>
        <w:t>condițiile</w:t>
      </w:r>
      <w:proofErr w:type="spellEnd"/>
      <w:r w:rsidRPr="0033381E">
        <w:rPr>
          <w:rFonts w:ascii="Constantia" w:hAnsi="Constantia"/>
          <w:sz w:val="22"/>
        </w:rPr>
        <w:t xml:space="preserve"> si cu </w:t>
      </w:r>
      <w:proofErr w:type="spellStart"/>
      <w:r w:rsidRPr="0033381E">
        <w:rPr>
          <w:rFonts w:ascii="Constantia" w:hAnsi="Constantia"/>
          <w:sz w:val="22"/>
        </w:rPr>
        <w:t>respectarea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procedurii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prevăzute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proofErr w:type="gramStart"/>
      <w:r w:rsidRPr="0033381E">
        <w:rPr>
          <w:rFonts w:ascii="Constantia" w:hAnsi="Constantia"/>
          <w:sz w:val="22"/>
        </w:rPr>
        <w:t>lege</w:t>
      </w:r>
      <w:proofErr w:type="spellEnd"/>
      <w:r w:rsidRPr="0033381E">
        <w:rPr>
          <w:rFonts w:ascii="Constantia" w:hAnsi="Constantia"/>
          <w:sz w:val="22"/>
        </w:rPr>
        <w:t xml:space="preserve"> ;</w:t>
      </w:r>
      <w:proofErr w:type="gramEnd"/>
    </w:p>
    <w:p w14:paraId="630CA048" w14:textId="77777777" w:rsidR="00A04B7E" w:rsidRPr="00947B2B" w:rsidRDefault="00383E32" w:rsidP="0033381E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 28. — </w:t>
      </w:r>
      <w:proofErr w:type="spellStart"/>
      <w:r w:rsidRPr="00947B2B">
        <w:rPr>
          <w:rFonts w:ascii="Constantia" w:hAnsi="Constantia"/>
          <w:sz w:val="22"/>
        </w:rPr>
        <w:t>Fuziunea</w:t>
      </w:r>
      <w:proofErr w:type="spellEnd"/>
      <w:r w:rsidRPr="00947B2B">
        <w:rPr>
          <w:rFonts w:ascii="Constantia" w:hAnsi="Constantia"/>
          <w:sz w:val="22"/>
        </w:rPr>
        <w:t xml:space="preserve"> — </w:t>
      </w:r>
      <w:proofErr w:type="spellStart"/>
      <w:proofErr w:type="gramStart"/>
      <w:r w:rsidRPr="00947B2B">
        <w:rPr>
          <w:rFonts w:ascii="Constantia" w:hAnsi="Constantia"/>
          <w:sz w:val="22"/>
        </w:rPr>
        <w:t>Divizarea</w:t>
      </w:r>
      <w:proofErr w:type="spellEnd"/>
      <w:r w:rsidRPr="00947B2B">
        <w:rPr>
          <w:rFonts w:ascii="Constantia" w:hAnsi="Constantia"/>
          <w:sz w:val="22"/>
        </w:rPr>
        <w:t xml:space="preserve"> ;</w:t>
      </w:r>
      <w:proofErr w:type="gramEnd"/>
    </w:p>
    <w:p w14:paraId="5D0A19BF" w14:textId="77777777" w:rsidR="0033381E" w:rsidRDefault="00383E32" w:rsidP="0033381E">
      <w:pPr>
        <w:pStyle w:val="ListParagraph"/>
        <w:numPr>
          <w:ilvl w:val="0"/>
          <w:numId w:val="34"/>
        </w:numPr>
        <w:spacing w:after="200" w:line="280" w:lineRule="exact"/>
        <w:ind w:left="540" w:right="158" w:hanging="535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Fuziunea</w:t>
      </w:r>
      <w:proofErr w:type="spellEnd"/>
      <w:r w:rsidRPr="0033381E">
        <w:rPr>
          <w:rFonts w:ascii="Constantia" w:hAnsi="Constantia"/>
          <w:sz w:val="22"/>
        </w:rPr>
        <w:t xml:space="preserve"> se face </w:t>
      </w:r>
      <w:proofErr w:type="spellStart"/>
      <w:r w:rsidRPr="0033381E">
        <w:rPr>
          <w:rFonts w:ascii="Constantia" w:hAnsi="Constantia"/>
          <w:sz w:val="22"/>
        </w:rPr>
        <w:t>prin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absorbirea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unei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</w:t>
      </w:r>
      <w:proofErr w:type="spellEnd"/>
      <w:r w:rsidRPr="0033381E">
        <w:rPr>
          <w:rFonts w:ascii="Constantia" w:hAnsi="Constantia"/>
          <w:sz w:val="22"/>
        </w:rPr>
        <w:t xml:space="preserve"> de </w:t>
      </w:r>
      <w:proofErr w:type="spellStart"/>
      <w:r w:rsidRPr="0033381E">
        <w:rPr>
          <w:rFonts w:ascii="Constantia" w:hAnsi="Constantia"/>
          <w:sz w:val="22"/>
        </w:rPr>
        <w:t>către</w:t>
      </w:r>
      <w:proofErr w:type="spellEnd"/>
      <w:r w:rsidRPr="0033381E">
        <w:rPr>
          <w:rFonts w:ascii="Constantia" w:hAnsi="Constantia"/>
          <w:sz w:val="22"/>
        </w:rPr>
        <w:t xml:space="preserve"> o </w:t>
      </w:r>
      <w:proofErr w:type="spellStart"/>
      <w:r w:rsidRPr="0033381E">
        <w:rPr>
          <w:rFonts w:ascii="Constantia" w:hAnsi="Constantia"/>
          <w:sz w:val="22"/>
        </w:rPr>
        <w:t>altă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societate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sau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prin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contopirea</w:t>
      </w:r>
      <w:proofErr w:type="spellEnd"/>
      <w:r w:rsidRPr="0033381E">
        <w:rPr>
          <w:rFonts w:ascii="Constantia" w:hAnsi="Constantia"/>
          <w:sz w:val="22"/>
        </w:rPr>
        <w:t xml:space="preserve"> a </w:t>
      </w:r>
      <w:proofErr w:type="spellStart"/>
      <w:r w:rsidRPr="0033381E">
        <w:rPr>
          <w:rFonts w:ascii="Constantia" w:hAnsi="Constantia"/>
          <w:sz w:val="22"/>
        </w:rPr>
        <w:t>două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sau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mai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multe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pentru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gramStart"/>
      <w:r w:rsidRPr="0033381E">
        <w:rPr>
          <w:rFonts w:ascii="Constantia" w:hAnsi="Constantia"/>
          <w:sz w:val="22"/>
        </w:rPr>
        <w:t>a</w:t>
      </w:r>
      <w:proofErr w:type="gram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alcătui</w:t>
      </w:r>
      <w:proofErr w:type="spellEnd"/>
      <w:r w:rsidRPr="0033381E">
        <w:rPr>
          <w:rFonts w:ascii="Constantia" w:hAnsi="Constantia"/>
          <w:sz w:val="22"/>
        </w:rPr>
        <w:t xml:space="preserve"> o </w:t>
      </w:r>
      <w:proofErr w:type="spellStart"/>
      <w:r w:rsidRPr="0033381E">
        <w:rPr>
          <w:rFonts w:ascii="Constantia" w:hAnsi="Constantia"/>
          <w:sz w:val="22"/>
        </w:rPr>
        <w:t>societate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nouă</w:t>
      </w:r>
      <w:proofErr w:type="spellEnd"/>
      <w:r w:rsidRPr="0033381E">
        <w:rPr>
          <w:rFonts w:ascii="Constantia" w:hAnsi="Constantia"/>
          <w:sz w:val="22"/>
        </w:rPr>
        <w:t>.</w:t>
      </w:r>
      <w:r w:rsidRPr="00947B2B">
        <w:rPr>
          <w:noProof/>
        </w:rPr>
        <w:drawing>
          <wp:inline distT="0" distB="0" distL="0" distR="0" wp14:anchorId="58A9132C" wp14:editId="69515886">
            <wp:extent cx="6097" cy="21342"/>
            <wp:effectExtent l="0" t="0" r="0" b="0"/>
            <wp:docPr id="59058" name="Picture 59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8" name="Picture 5905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221C" w14:textId="77777777" w:rsidR="0033381E" w:rsidRDefault="0033381E" w:rsidP="0033381E">
      <w:pPr>
        <w:pStyle w:val="ListParagraph"/>
        <w:spacing w:after="200" w:line="280" w:lineRule="exact"/>
        <w:ind w:left="540" w:right="158"/>
        <w:rPr>
          <w:rFonts w:ascii="Constantia" w:hAnsi="Constantia"/>
          <w:sz w:val="22"/>
        </w:rPr>
      </w:pPr>
    </w:p>
    <w:p w14:paraId="3676FE32" w14:textId="77777777" w:rsidR="0033381E" w:rsidRDefault="00383E32" w:rsidP="0033381E">
      <w:pPr>
        <w:pStyle w:val="ListParagraph"/>
        <w:numPr>
          <w:ilvl w:val="0"/>
          <w:numId w:val="34"/>
        </w:numPr>
        <w:spacing w:after="200" w:line="280" w:lineRule="exact"/>
        <w:ind w:left="540" w:right="158" w:hanging="535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Divizarea</w:t>
      </w:r>
      <w:proofErr w:type="spellEnd"/>
      <w:r w:rsidRPr="0033381E">
        <w:rPr>
          <w:rFonts w:ascii="Constantia" w:hAnsi="Constantia"/>
          <w:sz w:val="22"/>
        </w:rPr>
        <w:t xml:space="preserve"> se face </w:t>
      </w:r>
      <w:proofErr w:type="spellStart"/>
      <w:r w:rsidRPr="0033381E">
        <w:rPr>
          <w:rFonts w:ascii="Constantia" w:hAnsi="Constantia"/>
          <w:sz w:val="22"/>
        </w:rPr>
        <w:t>prin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împăițirea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întregului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patrimoniu</w:t>
      </w:r>
      <w:proofErr w:type="spellEnd"/>
      <w:r w:rsidRPr="0033381E">
        <w:rPr>
          <w:rFonts w:ascii="Constantia" w:hAnsi="Constantia"/>
          <w:sz w:val="22"/>
        </w:rPr>
        <w:t xml:space="preserve"> al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 xml:space="preserve"> care </w:t>
      </w:r>
      <w:proofErr w:type="spellStart"/>
      <w:r w:rsidRPr="0033381E">
        <w:rPr>
          <w:rFonts w:ascii="Constantia" w:hAnsi="Constantia"/>
          <w:sz w:val="22"/>
        </w:rPr>
        <w:t>își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încetează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existența</w:t>
      </w:r>
      <w:proofErr w:type="spellEnd"/>
      <w:r w:rsidRPr="0033381E">
        <w:rPr>
          <w:rFonts w:ascii="Constantia" w:hAnsi="Constantia"/>
          <w:sz w:val="22"/>
        </w:rPr>
        <w:t xml:space="preserve">, </w:t>
      </w:r>
      <w:proofErr w:type="spellStart"/>
      <w:r w:rsidRPr="0033381E">
        <w:rPr>
          <w:rFonts w:ascii="Constantia" w:hAnsi="Constantia"/>
          <w:sz w:val="22"/>
        </w:rPr>
        <w:t>între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două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sau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mai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multe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existente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sau</w:t>
      </w:r>
      <w:proofErr w:type="spellEnd"/>
      <w:r w:rsidRPr="0033381E">
        <w:rPr>
          <w:rFonts w:ascii="Constantia" w:hAnsi="Constantia"/>
          <w:sz w:val="22"/>
        </w:rPr>
        <w:t xml:space="preserve"> nou create.</w:t>
      </w:r>
    </w:p>
    <w:p w14:paraId="0E0286B4" w14:textId="77777777" w:rsidR="0033381E" w:rsidRPr="0033381E" w:rsidRDefault="0033381E" w:rsidP="0033381E">
      <w:pPr>
        <w:pStyle w:val="ListParagraph"/>
        <w:rPr>
          <w:rFonts w:ascii="Constantia" w:hAnsi="Constantia"/>
          <w:sz w:val="22"/>
        </w:rPr>
      </w:pPr>
    </w:p>
    <w:p w14:paraId="135F0205" w14:textId="24885678" w:rsidR="00A04B7E" w:rsidRPr="0033381E" w:rsidRDefault="00383E32" w:rsidP="0033381E">
      <w:pPr>
        <w:pStyle w:val="ListParagraph"/>
        <w:numPr>
          <w:ilvl w:val="0"/>
          <w:numId w:val="34"/>
        </w:numPr>
        <w:spacing w:after="200" w:line="280" w:lineRule="exact"/>
        <w:ind w:left="540" w:right="158" w:hanging="535"/>
        <w:rPr>
          <w:rFonts w:ascii="Constantia" w:hAnsi="Constantia"/>
          <w:sz w:val="22"/>
        </w:rPr>
      </w:pPr>
      <w:proofErr w:type="spellStart"/>
      <w:r w:rsidRPr="0033381E">
        <w:rPr>
          <w:rFonts w:ascii="Constantia" w:hAnsi="Constantia"/>
          <w:sz w:val="22"/>
        </w:rPr>
        <w:t>Fuziunea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și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divizarea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societății</w:t>
      </w:r>
      <w:proofErr w:type="spellEnd"/>
      <w:r w:rsidRPr="0033381E">
        <w:rPr>
          <w:rFonts w:ascii="Constantia" w:hAnsi="Constantia"/>
          <w:sz w:val="22"/>
        </w:rPr>
        <w:t xml:space="preserve"> se face </w:t>
      </w:r>
      <w:proofErr w:type="spellStart"/>
      <w:r w:rsidRPr="0033381E">
        <w:rPr>
          <w:rFonts w:ascii="Constantia" w:hAnsi="Constantia"/>
          <w:sz w:val="22"/>
        </w:rPr>
        <w:t>în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baza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Hotărârii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Adunării</w:t>
      </w:r>
      <w:proofErr w:type="spellEnd"/>
      <w:r w:rsidRPr="0033381E">
        <w:rPr>
          <w:rFonts w:ascii="Constantia" w:hAnsi="Constantia"/>
          <w:sz w:val="22"/>
        </w:rPr>
        <w:t xml:space="preserve"> Generale </w:t>
      </w:r>
      <w:proofErr w:type="spellStart"/>
      <w:r w:rsidRPr="0033381E">
        <w:rPr>
          <w:rFonts w:ascii="Constantia" w:hAnsi="Constantia"/>
          <w:sz w:val="22"/>
        </w:rPr>
        <w:t>extraordinare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gramStart"/>
      <w:r w:rsidR="0071221E">
        <w:rPr>
          <w:rFonts w:ascii="Constantia" w:hAnsi="Constantia"/>
          <w:sz w:val="22"/>
        </w:rPr>
        <w:t>a</w:t>
      </w:r>
      <w:proofErr w:type="gramEnd"/>
      <w:r w:rsidR="007122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acționarilor</w:t>
      </w:r>
      <w:proofErr w:type="spellEnd"/>
      <w:r w:rsidRPr="0033381E">
        <w:rPr>
          <w:rFonts w:ascii="Constantia" w:hAnsi="Constantia"/>
          <w:sz w:val="22"/>
        </w:rPr>
        <w:t xml:space="preserve">, cu </w:t>
      </w:r>
      <w:proofErr w:type="spellStart"/>
      <w:r w:rsidRPr="0033381E">
        <w:rPr>
          <w:rFonts w:ascii="Constantia" w:hAnsi="Constantia"/>
          <w:sz w:val="22"/>
        </w:rPr>
        <w:t>respectarea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prevederilor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legale</w:t>
      </w:r>
      <w:proofErr w:type="spellEnd"/>
      <w:r w:rsidRPr="0033381E">
        <w:rPr>
          <w:rFonts w:ascii="Constantia" w:hAnsi="Constantia"/>
          <w:sz w:val="22"/>
        </w:rPr>
        <w:t xml:space="preserve"> </w:t>
      </w:r>
      <w:proofErr w:type="spellStart"/>
      <w:r w:rsidRPr="0033381E">
        <w:rPr>
          <w:rFonts w:ascii="Constantia" w:hAnsi="Constantia"/>
          <w:sz w:val="22"/>
        </w:rPr>
        <w:t>aplicabile</w:t>
      </w:r>
      <w:proofErr w:type="spellEnd"/>
      <w:r w:rsidRPr="0033381E">
        <w:rPr>
          <w:rFonts w:ascii="Constantia" w:hAnsi="Constantia"/>
          <w:sz w:val="22"/>
        </w:rPr>
        <w:t>.</w:t>
      </w:r>
    </w:p>
    <w:p w14:paraId="3EDD28B9" w14:textId="77777777" w:rsidR="00A04B7E" w:rsidRPr="00947B2B" w:rsidRDefault="00383E32" w:rsidP="0033381E">
      <w:pPr>
        <w:spacing w:after="200" w:line="280" w:lineRule="exact"/>
        <w:ind w:left="0" w:right="575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Art.29. - </w:t>
      </w:r>
      <w:proofErr w:type="spellStart"/>
      <w:r w:rsidRPr="00947B2B">
        <w:rPr>
          <w:rFonts w:ascii="Constantia" w:hAnsi="Constantia"/>
          <w:sz w:val="22"/>
        </w:rPr>
        <w:t>Litigii</w:t>
      </w:r>
      <w:proofErr w:type="spellEnd"/>
    </w:p>
    <w:p w14:paraId="45700FCF" w14:textId="77777777" w:rsidR="00A04B7E" w:rsidRPr="00947B2B" w:rsidRDefault="00383E32" w:rsidP="0033381E">
      <w:pPr>
        <w:spacing w:after="200" w:line="280" w:lineRule="exact"/>
        <w:ind w:left="0" w:right="158"/>
        <w:rPr>
          <w:rFonts w:ascii="Constantia" w:hAnsi="Constantia"/>
          <w:sz w:val="22"/>
        </w:rPr>
      </w:pPr>
      <w:proofErr w:type="spellStart"/>
      <w:r w:rsidRPr="00947B2B">
        <w:rPr>
          <w:rFonts w:ascii="Constantia" w:hAnsi="Constantia"/>
          <w:sz w:val="22"/>
        </w:rPr>
        <w:t>Litigiile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orice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fel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apărute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între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societatea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comercială</w:t>
      </w:r>
      <w:proofErr w:type="spellEnd"/>
      <w:r w:rsidRPr="00947B2B">
        <w:rPr>
          <w:rFonts w:ascii="Constantia" w:hAnsi="Constantia"/>
          <w:sz w:val="22"/>
        </w:rPr>
        <w:t xml:space="preserve"> si </w:t>
      </w:r>
      <w:proofErr w:type="spellStart"/>
      <w:r w:rsidRPr="00947B2B">
        <w:rPr>
          <w:rFonts w:ascii="Constantia" w:hAnsi="Constantia"/>
          <w:sz w:val="22"/>
        </w:rPr>
        <w:t>persoane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fizice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sau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juridice</w:t>
      </w:r>
      <w:proofErr w:type="spellEnd"/>
      <w:r w:rsidRPr="00947B2B">
        <w:rPr>
          <w:rFonts w:ascii="Constantia" w:hAnsi="Constantia"/>
          <w:sz w:val="22"/>
        </w:rPr>
        <w:t xml:space="preserve"> sunt de </w:t>
      </w:r>
      <w:proofErr w:type="spellStart"/>
      <w:r w:rsidRPr="00947B2B">
        <w:rPr>
          <w:rFonts w:ascii="Constantia" w:hAnsi="Constantia"/>
          <w:sz w:val="22"/>
        </w:rPr>
        <w:t>competența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instanțelor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judecătorești</w:t>
      </w:r>
      <w:proofErr w:type="spellEnd"/>
      <w:r w:rsidRPr="00947B2B">
        <w:rPr>
          <w:rFonts w:ascii="Constantia" w:hAnsi="Constantia"/>
          <w:sz w:val="22"/>
        </w:rPr>
        <w:t xml:space="preserve"> din </w:t>
      </w:r>
      <w:proofErr w:type="spellStart"/>
      <w:r w:rsidRPr="00947B2B">
        <w:rPr>
          <w:rFonts w:ascii="Constantia" w:hAnsi="Constantia"/>
          <w:sz w:val="22"/>
        </w:rPr>
        <w:t>România</w:t>
      </w:r>
      <w:proofErr w:type="spellEnd"/>
      <w:r w:rsidRPr="00947B2B">
        <w:rPr>
          <w:rFonts w:ascii="Constantia" w:hAnsi="Constantia"/>
          <w:sz w:val="22"/>
        </w:rPr>
        <w:t xml:space="preserve">, </w:t>
      </w:r>
      <w:proofErr w:type="spellStart"/>
      <w:r w:rsidRPr="00947B2B">
        <w:rPr>
          <w:rFonts w:ascii="Constantia" w:hAnsi="Constantia"/>
          <w:sz w:val="22"/>
        </w:rPr>
        <w:t>iar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cele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persoane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juridice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străine</w:t>
      </w:r>
      <w:proofErr w:type="spellEnd"/>
      <w:r w:rsidRPr="00947B2B">
        <w:rPr>
          <w:rFonts w:ascii="Constantia" w:hAnsi="Constantia"/>
          <w:sz w:val="22"/>
        </w:rPr>
        <w:t xml:space="preserve"> de </w:t>
      </w:r>
      <w:proofErr w:type="spellStart"/>
      <w:r w:rsidRPr="00947B2B">
        <w:rPr>
          <w:rFonts w:ascii="Constantia" w:hAnsi="Constantia"/>
          <w:sz w:val="22"/>
        </w:rPr>
        <w:t>competența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instanțelor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prevăzute</w:t>
      </w:r>
      <w:proofErr w:type="spellEnd"/>
      <w:r w:rsidRPr="00947B2B">
        <w:rPr>
          <w:rFonts w:ascii="Constantia" w:hAnsi="Constantia"/>
          <w:sz w:val="22"/>
        </w:rPr>
        <w:t xml:space="preserve"> in </w:t>
      </w:r>
      <w:proofErr w:type="spellStart"/>
      <w:r w:rsidRPr="00947B2B">
        <w:rPr>
          <w:rFonts w:ascii="Constantia" w:hAnsi="Constantia"/>
          <w:sz w:val="22"/>
        </w:rPr>
        <w:t>contractele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încheiate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acestea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771B406D" w14:textId="77777777" w:rsidR="00A04B7E" w:rsidRPr="0026168E" w:rsidRDefault="00383E32" w:rsidP="0033381E">
      <w:pPr>
        <w:spacing w:after="200" w:line="280" w:lineRule="exact"/>
        <w:ind w:left="0" w:right="575"/>
        <w:rPr>
          <w:rFonts w:ascii="Constantia" w:hAnsi="Constantia"/>
          <w:b/>
          <w:bCs/>
          <w:sz w:val="22"/>
        </w:rPr>
      </w:pPr>
      <w:r w:rsidRPr="0026168E">
        <w:rPr>
          <w:rFonts w:ascii="Constantia" w:hAnsi="Constantia"/>
          <w:b/>
          <w:bCs/>
          <w:sz w:val="22"/>
        </w:rPr>
        <w:t>CAPITOLUL IX- DISPOZIȚII FINALE</w:t>
      </w:r>
      <w:r w:rsidRPr="0026168E">
        <w:rPr>
          <w:rFonts w:ascii="Constantia" w:hAnsi="Constantia"/>
          <w:b/>
          <w:bCs/>
          <w:noProof/>
          <w:sz w:val="22"/>
        </w:rPr>
        <w:drawing>
          <wp:inline distT="0" distB="0" distL="0" distR="0" wp14:anchorId="7EE08EFB" wp14:editId="07DA3A5C">
            <wp:extent cx="3049" cy="6098"/>
            <wp:effectExtent l="0" t="0" r="0" b="0"/>
            <wp:docPr id="32808" name="Picture 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8" name="Picture 3280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399B2" w14:textId="53862071" w:rsidR="00A04B7E" w:rsidRDefault="00383E32" w:rsidP="0033381E">
      <w:pPr>
        <w:spacing w:after="200" w:line="280" w:lineRule="exact"/>
        <w:ind w:left="24" w:right="158"/>
        <w:rPr>
          <w:rFonts w:ascii="Constantia" w:hAnsi="Constantia"/>
          <w:sz w:val="22"/>
        </w:rPr>
      </w:pPr>
      <w:r w:rsidRPr="00947B2B">
        <w:rPr>
          <w:rFonts w:ascii="Constantia" w:hAnsi="Constantia"/>
          <w:sz w:val="22"/>
        </w:rPr>
        <w:t xml:space="preserve">Prevederile </w:t>
      </w:r>
      <w:proofErr w:type="spellStart"/>
      <w:r w:rsidRPr="00947B2B">
        <w:rPr>
          <w:rFonts w:ascii="Constantia" w:hAnsi="Constantia"/>
          <w:sz w:val="22"/>
        </w:rPr>
        <w:t>prezentului</w:t>
      </w:r>
      <w:proofErr w:type="spellEnd"/>
      <w:r w:rsidRPr="00947B2B">
        <w:rPr>
          <w:rFonts w:ascii="Constantia" w:hAnsi="Constantia"/>
          <w:sz w:val="22"/>
        </w:rPr>
        <w:t xml:space="preserve"> act </w:t>
      </w:r>
      <w:proofErr w:type="spellStart"/>
      <w:r w:rsidRPr="00947B2B">
        <w:rPr>
          <w:rFonts w:ascii="Constantia" w:hAnsi="Constantia"/>
          <w:sz w:val="22"/>
        </w:rPr>
        <w:t>constitutiv</w:t>
      </w:r>
      <w:proofErr w:type="spellEnd"/>
      <w:r w:rsidRPr="00947B2B">
        <w:rPr>
          <w:rFonts w:ascii="Constantia" w:hAnsi="Constantia"/>
          <w:sz w:val="22"/>
        </w:rPr>
        <w:t xml:space="preserve"> se </w:t>
      </w:r>
      <w:proofErr w:type="spellStart"/>
      <w:r w:rsidRPr="00947B2B">
        <w:rPr>
          <w:rFonts w:ascii="Constantia" w:hAnsi="Constantia"/>
          <w:sz w:val="22"/>
        </w:rPr>
        <w:t>completează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dispozițiile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referitoare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societățile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comerciale</w:t>
      </w:r>
      <w:proofErr w:type="spellEnd"/>
      <w:r w:rsidRPr="00947B2B">
        <w:rPr>
          <w:rFonts w:ascii="Constantia" w:hAnsi="Constantia"/>
          <w:sz w:val="22"/>
        </w:rPr>
        <w:t xml:space="preserve"> conform Legii.31/1990, precum </w:t>
      </w:r>
      <w:proofErr w:type="spellStart"/>
      <w:r w:rsidRPr="00947B2B">
        <w:rPr>
          <w:rFonts w:ascii="Constantia" w:hAnsi="Constantia"/>
          <w:sz w:val="22"/>
        </w:rPr>
        <w:t>și</w:t>
      </w:r>
      <w:proofErr w:type="spellEnd"/>
      <w:r w:rsidRPr="00947B2B">
        <w:rPr>
          <w:rFonts w:ascii="Constantia" w:hAnsi="Constantia"/>
          <w:sz w:val="22"/>
        </w:rPr>
        <w:t xml:space="preserve"> cu </w:t>
      </w:r>
      <w:proofErr w:type="spellStart"/>
      <w:r w:rsidRPr="00947B2B">
        <w:rPr>
          <w:rFonts w:ascii="Constantia" w:hAnsi="Constantia"/>
          <w:sz w:val="22"/>
        </w:rPr>
        <w:t>alte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dispoziții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legale</w:t>
      </w:r>
      <w:proofErr w:type="spellEnd"/>
      <w:r w:rsidRPr="00947B2B">
        <w:rPr>
          <w:rFonts w:ascii="Constantia" w:hAnsi="Constantia"/>
          <w:sz w:val="22"/>
        </w:rPr>
        <w:t xml:space="preserve"> </w:t>
      </w:r>
      <w:proofErr w:type="spellStart"/>
      <w:r w:rsidRPr="00947B2B">
        <w:rPr>
          <w:rFonts w:ascii="Constantia" w:hAnsi="Constantia"/>
          <w:sz w:val="22"/>
        </w:rPr>
        <w:t>referitoare</w:t>
      </w:r>
      <w:proofErr w:type="spellEnd"/>
      <w:r w:rsidRPr="00947B2B">
        <w:rPr>
          <w:rFonts w:ascii="Constantia" w:hAnsi="Constantia"/>
          <w:sz w:val="22"/>
        </w:rPr>
        <w:t xml:space="preserve"> la </w:t>
      </w:r>
      <w:proofErr w:type="spellStart"/>
      <w:r w:rsidRPr="00947B2B">
        <w:rPr>
          <w:rFonts w:ascii="Constantia" w:hAnsi="Constantia"/>
          <w:sz w:val="22"/>
        </w:rPr>
        <w:t>societățile</w:t>
      </w:r>
      <w:proofErr w:type="spellEnd"/>
      <w:r w:rsidRPr="00947B2B">
        <w:rPr>
          <w:rFonts w:ascii="Constantia" w:hAnsi="Constantia"/>
          <w:sz w:val="22"/>
        </w:rPr>
        <w:t xml:space="preserve"> pe </w:t>
      </w:r>
      <w:proofErr w:type="spellStart"/>
      <w:r w:rsidRPr="00947B2B">
        <w:rPr>
          <w:rFonts w:ascii="Constantia" w:hAnsi="Constantia"/>
          <w:sz w:val="22"/>
        </w:rPr>
        <w:t>acțiuni</w:t>
      </w:r>
      <w:proofErr w:type="spellEnd"/>
      <w:r w:rsidRPr="00947B2B">
        <w:rPr>
          <w:rFonts w:ascii="Constantia" w:hAnsi="Constantia"/>
          <w:sz w:val="22"/>
        </w:rPr>
        <w:t>.</w:t>
      </w:r>
    </w:p>
    <w:p w14:paraId="6599264A" w14:textId="2D94E8C4" w:rsidR="00AC31AB" w:rsidRDefault="00BC17BF" w:rsidP="00AC31AB">
      <w:pPr>
        <w:pStyle w:val="NoSpacing"/>
        <w:spacing w:after="200" w:line="320" w:lineRule="exact"/>
        <w:jc w:val="center"/>
        <w:rPr>
          <w:rFonts w:ascii="Constantia" w:hAnsi="Constantia" w:cs="Arial"/>
          <w:b/>
          <w:bCs/>
          <w:sz w:val="22"/>
          <w:szCs w:val="22"/>
          <w:lang w:val="ro-RO"/>
        </w:rPr>
      </w:pPr>
      <w:r>
        <w:rPr>
          <w:rFonts w:ascii="Constantia" w:hAnsi="Constantia" w:cs="Arial"/>
          <w:b/>
          <w:bCs/>
          <w:sz w:val="22"/>
          <w:szCs w:val="22"/>
          <w:lang w:val="ro-RO"/>
        </w:rPr>
        <w:t>Președinte</w:t>
      </w:r>
      <w:r w:rsidR="00AC31AB">
        <w:rPr>
          <w:rFonts w:ascii="Constantia" w:hAnsi="Constantia" w:cs="Arial"/>
          <w:b/>
          <w:bCs/>
          <w:sz w:val="22"/>
          <w:szCs w:val="22"/>
          <w:lang w:val="ro-RO"/>
        </w:rPr>
        <w:t xml:space="preserve"> al</w:t>
      </w:r>
      <w:r w:rsidR="00AC31AB" w:rsidRPr="00452891">
        <w:rPr>
          <w:rFonts w:ascii="Constantia" w:hAnsi="Constantia" w:cs="Arial"/>
          <w:b/>
          <w:bCs/>
          <w:sz w:val="22"/>
          <w:szCs w:val="22"/>
          <w:lang w:val="ro-RO"/>
        </w:rPr>
        <w:t xml:space="preserve"> Consiliului de Administrație </w:t>
      </w:r>
    </w:p>
    <w:p w14:paraId="0C78326B" w14:textId="03E0A760" w:rsidR="00BC17BF" w:rsidRPr="00452891" w:rsidRDefault="00BC17BF" w:rsidP="00AC31AB">
      <w:pPr>
        <w:pStyle w:val="NoSpacing"/>
        <w:spacing w:after="200" w:line="320" w:lineRule="exact"/>
        <w:jc w:val="center"/>
        <w:rPr>
          <w:rFonts w:ascii="Constantia" w:hAnsi="Constantia" w:cs="Arial"/>
          <w:b/>
          <w:bCs/>
          <w:sz w:val="22"/>
          <w:szCs w:val="22"/>
          <w:lang w:val="ro-RO"/>
        </w:rPr>
      </w:pPr>
      <w:r>
        <w:rPr>
          <w:rFonts w:ascii="Constantia" w:hAnsi="Constantia" w:cs="Arial"/>
          <w:b/>
          <w:bCs/>
          <w:sz w:val="22"/>
          <w:szCs w:val="22"/>
          <w:lang w:val="ro-RO"/>
        </w:rPr>
        <w:t>Mateiu Adrian-</w:t>
      </w:r>
      <w:proofErr w:type="spellStart"/>
      <w:r>
        <w:rPr>
          <w:rFonts w:ascii="Constantia" w:hAnsi="Constantia" w:cs="Arial"/>
          <w:b/>
          <w:bCs/>
          <w:sz w:val="22"/>
          <w:szCs w:val="22"/>
          <w:lang w:val="ro-RO"/>
        </w:rPr>
        <w:t>Zorel</w:t>
      </w:r>
      <w:proofErr w:type="spellEnd"/>
    </w:p>
    <w:p w14:paraId="5FE68892" w14:textId="2EC2C75B" w:rsidR="002006B0" w:rsidRPr="00947B2B" w:rsidRDefault="002006B0" w:rsidP="002006B0">
      <w:pPr>
        <w:spacing w:after="200" w:line="280" w:lineRule="exact"/>
        <w:ind w:left="24" w:right="158"/>
        <w:jc w:val="center"/>
        <w:rPr>
          <w:rFonts w:ascii="Constantia" w:hAnsi="Constantia"/>
          <w:sz w:val="22"/>
        </w:rPr>
      </w:pPr>
      <w:r>
        <w:rPr>
          <w:rFonts w:ascii="Constantia" w:hAnsi="Constantia"/>
          <w:sz w:val="22"/>
        </w:rPr>
        <w:t>_________________________</w:t>
      </w:r>
    </w:p>
    <w:p w14:paraId="6A87E4E8" w14:textId="45E23347" w:rsidR="00A04B7E" w:rsidRPr="00947B2B" w:rsidRDefault="00A04B7E" w:rsidP="003A75D0">
      <w:pPr>
        <w:spacing w:after="200" w:line="280" w:lineRule="exact"/>
        <w:ind w:left="58"/>
        <w:rPr>
          <w:rFonts w:ascii="Constantia" w:hAnsi="Constantia"/>
          <w:sz w:val="22"/>
        </w:rPr>
      </w:pPr>
    </w:p>
    <w:sectPr w:rsidR="00A04B7E" w:rsidRPr="00947B2B">
      <w:footerReference w:type="even" r:id="rId39"/>
      <w:footerReference w:type="default" r:id="rId40"/>
      <w:footerReference w:type="first" r:id="rId41"/>
      <w:pgSz w:w="11904" w:h="16834"/>
      <w:pgMar w:top="661" w:right="422" w:bottom="1393" w:left="13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70CD" w14:textId="77777777" w:rsidR="00297A4D" w:rsidRDefault="00297A4D">
      <w:pPr>
        <w:spacing w:after="0" w:line="240" w:lineRule="auto"/>
      </w:pPr>
      <w:r>
        <w:separator/>
      </w:r>
    </w:p>
  </w:endnote>
  <w:endnote w:type="continuationSeparator" w:id="0">
    <w:p w14:paraId="2E75C68E" w14:textId="77777777" w:rsidR="00297A4D" w:rsidRDefault="0029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FD48" w14:textId="77777777" w:rsidR="00A04B7E" w:rsidRDefault="00383E32">
    <w:pPr>
      <w:spacing w:after="0" w:line="259" w:lineRule="auto"/>
      <w:ind w:left="293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CB79" w14:textId="77777777" w:rsidR="00A04B7E" w:rsidRDefault="00383E32">
    <w:pPr>
      <w:spacing w:after="0" w:line="259" w:lineRule="auto"/>
      <w:ind w:left="293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5B97" w14:textId="77777777" w:rsidR="00A04B7E" w:rsidRDefault="00A04B7E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5B03" w14:textId="77777777" w:rsidR="00297A4D" w:rsidRDefault="00297A4D">
      <w:pPr>
        <w:spacing w:after="0" w:line="240" w:lineRule="auto"/>
      </w:pPr>
      <w:r>
        <w:separator/>
      </w:r>
    </w:p>
  </w:footnote>
  <w:footnote w:type="continuationSeparator" w:id="0">
    <w:p w14:paraId="5C16BAD6" w14:textId="77777777" w:rsidR="00297A4D" w:rsidRDefault="00297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091"/>
    <w:multiLevelType w:val="hybridMultilevel"/>
    <w:tmpl w:val="5E4874B0"/>
    <w:lvl w:ilvl="0" w:tplc="0B76F83C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A07538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F212B6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965AFE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6C5568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F662DA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06A5C6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8A828A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72FBCA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A6AEF"/>
    <w:multiLevelType w:val="hybridMultilevel"/>
    <w:tmpl w:val="28049FF4"/>
    <w:lvl w:ilvl="0" w:tplc="35D215D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11201F42"/>
    <w:multiLevelType w:val="hybridMultilevel"/>
    <w:tmpl w:val="75721AEA"/>
    <w:lvl w:ilvl="0" w:tplc="1D1AD6C2">
      <w:start w:val="1"/>
      <w:numFmt w:val="decimal"/>
      <w:lvlText w:val="(%1)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16BB3A50"/>
    <w:multiLevelType w:val="hybridMultilevel"/>
    <w:tmpl w:val="893EA2F6"/>
    <w:lvl w:ilvl="0" w:tplc="461643A6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 w15:restartNumberingAfterBreak="0">
    <w:nsid w:val="20186386"/>
    <w:multiLevelType w:val="hybridMultilevel"/>
    <w:tmpl w:val="4B962A6A"/>
    <w:lvl w:ilvl="0" w:tplc="6A4451AA">
      <w:start w:val="4941"/>
      <w:numFmt w:val="decimal"/>
      <w:lvlText w:val="%1"/>
      <w:lvlJc w:val="left"/>
      <w:pPr>
        <w:ind w:left="628"/>
      </w:pPr>
      <w:rPr>
        <w:rFonts w:ascii="Constantia" w:eastAsia="Times New Roman" w:hAnsi="Constant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A9F4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ACDD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4740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4AAD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C00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054C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EA33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4F43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8112E4"/>
    <w:multiLevelType w:val="hybridMultilevel"/>
    <w:tmpl w:val="2E1AE770"/>
    <w:lvl w:ilvl="0" w:tplc="9AFC5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91A"/>
    <w:multiLevelType w:val="hybridMultilevel"/>
    <w:tmpl w:val="3ADC978A"/>
    <w:lvl w:ilvl="0" w:tplc="BF68A304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286A215B"/>
    <w:multiLevelType w:val="hybridMultilevel"/>
    <w:tmpl w:val="88940098"/>
    <w:lvl w:ilvl="0" w:tplc="AA90D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67A0"/>
    <w:multiLevelType w:val="hybridMultilevel"/>
    <w:tmpl w:val="70F6039E"/>
    <w:lvl w:ilvl="0" w:tplc="1A84BB48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9" w15:restartNumberingAfterBreak="0">
    <w:nsid w:val="2F0344D4"/>
    <w:multiLevelType w:val="hybridMultilevel"/>
    <w:tmpl w:val="64DE2926"/>
    <w:lvl w:ilvl="0" w:tplc="EEC829C8">
      <w:start w:val="4"/>
      <w:numFmt w:val="lowerLetter"/>
      <w:lvlText w:val="%1)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6DE2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604A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030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2BB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A5B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795A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0DB1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040F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C66FA9"/>
    <w:multiLevelType w:val="hybridMultilevel"/>
    <w:tmpl w:val="D9B46658"/>
    <w:lvl w:ilvl="0" w:tplc="91BA2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145"/>
    <w:multiLevelType w:val="hybridMultilevel"/>
    <w:tmpl w:val="34AAAB06"/>
    <w:lvl w:ilvl="0" w:tplc="86D622E2">
      <w:start w:val="8"/>
      <w:numFmt w:val="lowerLetter"/>
      <w:lvlText w:val="%1)"/>
      <w:lvlJc w:val="left"/>
      <w:pPr>
        <w:ind w:left="194"/>
      </w:pPr>
      <w:rPr>
        <w:rFonts w:ascii="Constantia" w:eastAsia="Times New Roman" w:hAnsi="Constant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4188A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AF3DA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E8C4C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078A0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E579A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82CEC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8209E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689C8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7602BC"/>
    <w:multiLevelType w:val="hybridMultilevel"/>
    <w:tmpl w:val="7E46D98C"/>
    <w:lvl w:ilvl="0" w:tplc="8076D802">
      <w:start w:val="2363"/>
      <w:numFmt w:val="decimal"/>
      <w:lvlText w:val="%1"/>
      <w:lvlJc w:val="left"/>
      <w:pPr>
        <w:ind w:left="804"/>
      </w:pPr>
      <w:rPr>
        <w:rFonts w:ascii="Constantia" w:eastAsia="Times New Roman" w:hAnsi="Constant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A35E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CAA2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6F2E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A6B7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6F77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30E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C2D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8254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D10D69"/>
    <w:multiLevelType w:val="hybridMultilevel"/>
    <w:tmpl w:val="28BAAD5C"/>
    <w:lvl w:ilvl="0" w:tplc="4B6E4F5E">
      <w:start w:val="1"/>
      <w:numFmt w:val="bullet"/>
      <w:lvlText w:val="-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05FFC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EEE10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6122C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8E366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E1F30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29E36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A8114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CB7D2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0B3738"/>
    <w:multiLevelType w:val="hybridMultilevel"/>
    <w:tmpl w:val="A95E2570"/>
    <w:lvl w:ilvl="0" w:tplc="4BC4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5186"/>
    <w:multiLevelType w:val="hybridMultilevel"/>
    <w:tmpl w:val="C8C6DBA8"/>
    <w:lvl w:ilvl="0" w:tplc="CC50A0A8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6" w15:restartNumberingAfterBreak="0">
    <w:nsid w:val="454A6706"/>
    <w:multiLevelType w:val="hybridMultilevel"/>
    <w:tmpl w:val="5330F07E"/>
    <w:lvl w:ilvl="0" w:tplc="F65E2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762F"/>
    <w:multiLevelType w:val="hybridMultilevel"/>
    <w:tmpl w:val="44A4B212"/>
    <w:lvl w:ilvl="0" w:tplc="7D489E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47EAF"/>
    <w:multiLevelType w:val="hybridMultilevel"/>
    <w:tmpl w:val="3A74D008"/>
    <w:lvl w:ilvl="0" w:tplc="A9F6C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1429A"/>
    <w:multiLevelType w:val="hybridMultilevel"/>
    <w:tmpl w:val="76D66632"/>
    <w:lvl w:ilvl="0" w:tplc="61A21F84">
      <w:start w:val="1"/>
      <w:numFmt w:val="decimal"/>
      <w:lvlText w:val="(%1)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0" w15:restartNumberingAfterBreak="0">
    <w:nsid w:val="58212426"/>
    <w:multiLevelType w:val="hybridMultilevel"/>
    <w:tmpl w:val="F4202476"/>
    <w:lvl w:ilvl="0" w:tplc="22544072">
      <w:start w:val="18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050EA">
      <w:start w:val="1"/>
      <w:numFmt w:val="lowerLetter"/>
      <w:lvlText w:val="%2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8D618">
      <w:start w:val="1"/>
      <w:numFmt w:val="lowerRoman"/>
      <w:lvlText w:val="%3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C5AE2">
      <w:start w:val="1"/>
      <w:numFmt w:val="decimal"/>
      <w:lvlText w:val="%4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A6D6C0">
      <w:start w:val="1"/>
      <w:numFmt w:val="lowerLetter"/>
      <w:lvlText w:val="%5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0876A">
      <w:start w:val="1"/>
      <w:numFmt w:val="lowerRoman"/>
      <w:lvlText w:val="%6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0A7DE">
      <w:start w:val="1"/>
      <w:numFmt w:val="decimal"/>
      <w:lvlText w:val="%7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24C28A">
      <w:start w:val="1"/>
      <w:numFmt w:val="lowerLetter"/>
      <w:lvlText w:val="%8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2A43C">
      <w:start w:val="1"/>
      <w:numFmt w:val="lowerRoman"/>
      <w:lvlText w:val="%9"/>
      <w:lvlJc w:val="left"/>
      <w:pPr>
        <w:ind w:left="7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306D24"/>
    <w:multiLevelType w:val="hybridMultilevel"/>
    <w:tmpl w:val="1D98C97C"/>
    <w:lvl w:ilvl="0" w:tplc="0D48F152">
      <w:start w:val="4331"/>
      <w:numFmt w:val="decimal"/>
      <w:lvlText w:val="%1"/>
      <w:lvlJc w:val="left"/>
      <w:pPr>
        <w:ind w:left="826"/>
      </w:pPr>
      <w:rPr>
        <w:rFonts w:ascii="Constantia" w:eastAsia="Times New Roman" w:hAnsi="Constant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C3F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EEE2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4A9A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0299C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CA688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43A82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557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65D1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E71173"/>
    <w:multiLevelType w:val="hybridMultilevel"/>
    <w:tmpl w:val="569E5ECC"/>
    <w:lvl w:ilvl="0" w:tplc="4C20F1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6270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AB540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8A94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E5578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0CECC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D98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6A29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690E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7A7CAE"/>
    <w:multiLevelType w:val="hybridMultilevel"/>
    <w:tmpl w:val="E2D0DC7C"/>
    <w:lvl w:ilvl="0" w:tplc="5D5E3DD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63CD7FB8"/>
    <w:multiLevelType w:val="hybridMultilevel"/>
    <w:tmpl w:val="1B70DCF0"/>
    <w:lvl w:ilvl="0" w:tplc="A230BA9C">
      <w:start w:val="4321"/>
      <w:numFmt w:val="decimal"/>
      <w:lvlText w:val="%1"/>
      <w:lvlJc w:val="left"/>
      <w:pPr>
        <w:ind w:left="821"/>
      </w:pPr>
      <w:rPr>
        <w:rFonts w:ascii="Constantia" w:eastAsia="Times New Roman" w:hAnsi="Constant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5C19D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CEF8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44C8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70B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AFB9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82D4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CB0F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AB5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0777DC"/>
    <w:multiLevelType w:val="hybridMultilevel"/>
    <w:tmpl w:val="E1DE997C"/>
    <w:lvl w:ilvl="0" w:tplc="64C67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A0719"/>
    <w:multiLevelType w:val="hybridMultilevel"/>
    <w:tmpl w:val="48D69F4C"/>
    <w:lvl w:ilvl="0" w:tplc="4E3A5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10B53"/>
    <w:multiLevelType w:val="hybridMultilevel"/>
    <w:tmpl w:val="0D5CC54E"/>
    <w:lvl w:ilvl="0" w:tplc="28943E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80214"/>
    <w:multiLevelType w:val="hybridMultilevel"/>
    <w:tmpl w:val="E6B087DE"/>
    <w:lvl w:ilvl="0" w:tplc="B2D2BE80">
      <w:start w:val="4211"/>
      <w:numFmt w:val="decimal"/>
      <w:lvlText w:val="%1"/>
      <w:lvlJc w:val="left"/>
      <w:pPr>
        <w:ind w:left="811"/>
      </w:pPr>
      <w:rPr>
        <w:rFonts w:ascii="Constantia" w:eastAsia="Times New Roman" w:hAnsi="Constant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C69F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4572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43C0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B90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ABEF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0F46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484D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E3D7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1522FB"/>
    <w:multiLevelType w:val="hybridMultilevel"/>
    <w:tmpl w:val="143464EA"/>
    <w:lvl w:ilvl="0" w:tplc="DFF2D50A">
      <w:start w:val="4778"/>
      <w:numFmt w:val="decimal"/>
      <w:lvlText w:val="%1"/>
      <w:lvlJc w:val="left"/>
      <w:pPr>
        <w:ind w:left="623"/>
      </w:pPr>
      <w:rPr>
        <w:rFonts w:ascii="Constantia" w:eastAsia="Times New Roman" w:hAnsi="Constant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46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C90C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486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E68F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236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2673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2786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03C9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3E5EF7"/>
    <w:multiLevelType w:val="hybridMultilevel"/>
    <w:tmpl w:val="E9FA9AEE"/>
    <w:lvl w:ilvl="0" w:tplc="30860D1C">
      <w:start w:val="1622"/>
      <w:numFmt w:val="decimal"/>
      <w:lvlText w:val="%1"/>
      <w:lvlJc w:val="left"/>
      <w:pPr>
        <w:ind w:left="797"/>
      </w:pPr>
      <w:rPr>
        <w:rFonts w:ascii="Constantia" w:eastAsia="Times New Roman" w:hAnsi="Constanti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89C3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4474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452F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659B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C1CC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256F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213D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A3300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0E7279"/>
    <w:multiLevelType w:val="hybridMultilevel"/>
    <w:tmpl w:val="B4467F7C"/>
    <w:lvl w:ilvl="0" w:tplc="25661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C56E5"/>
    <w:multiLevelType w:val="hybridMultilevel"/>
    <w:tmpl w:val="D0A4BF86"/>
    <w:lvl w:ilvl="0" w:tplc="EF8EE4FE">
      <w:start w:val="4311"/>
      <w:numFmt w:val="decimal"/>
      <w:lvlText w:val="%1"/>
      <w:lvlJc w:val="left"/>
      <w:pPr>
        <w:ind w:left="821"/>
      </w:pPr>
      <w:rPr>
        <w:rFonts w:ascii="Constantia" w:eastAsia="Times New Roman" w:hAnsi="Constanti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6B2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6AFCA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07614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0DD90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48096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C8688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E620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4D33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CB19E5"/>
    <w:multiLevelType w:val="hybridMultilevel"/>
    <w:tmpl w:val="E7F0694A"/>
    <w:lvl w:ilvl="0" w:tplc="9372F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A51B9"/>
    <w:multiLevelType w:val="hybridMultilevel"/>
    <w:tmpl w:val="6D9ECF22"/>
    <w:lvl w:ilvl="0" w:tplc="86665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763712">
    <w:abstractNumId w:val="30"/>
  </w:num>
  <w:num w:numId="2" w16cid:durableId="1381981088">
    <w:abstractNumId w:val="12"/>
  </w:num>
  <w:num w:numId="3" w16cid:durableId="851919676">
    <w:abstractNumId w:val="28"/>
  </w:num>
  <w:num w:numId="4" w16cid:durableId="1095519340">
    <w:abstractNumId w:val="32"/>
  </w:num>
  <w:num w:numId="5" w16cid:durableId="1663387795">
    <w:abstractNumId w:val="24"/>
  </w:num>
  <w:num w:numId="6" w16cid:durableId="1325354243">
    <w:abstractNumId w:val="21"/>
  </w:num>
  <w:num w:numId="7" w16cid:durableId="1647320752">
    <w:abstractNumId w:val="29"/>
  </w:num>
  <w:num w:numId="8" w16cid:durableId="1521118609">
    <w:abstractNumId w:val="4"/>
  </w:num>
  <w:num w:numId="9" w16cid:durableId="397359430">
    <w:abstractNumId w:val="0"/>
  </w:num>
  <w:num w:numId="10" w16cid:durableId="318657591">
    <w:abstractNumId w:val="22"/>
  </w:num>
  <w:num w:numId="11" w16cid:durableId="1446195570">
    <w:abstractNumId w:val="9"/>
  </w:num>
  <w:num w:numId="12" w16cid:durableId="481822717">
    <w:abstractNumId w:val="11"/>
  </w:num>
  <w:num w:numId="13" w16cid:durableId="162622036">
    <w:abstractNumId w:val="20"/>
  </w:num>
  <w:num w:numId="14" w16cid:durableId="1455753730">
    <w:abstractNumId w:val="13"/>
  </w:num>
  <w:num w:numId="15" w16cid:durableId="1448157707">
    <w:abstractNumId w:val="34"/>
  </w:num>
  <w:num w:numId="16" w16cid:durableId="1809934801">
    <w:abstractNumId w:val="5"/>
  </w:num>
  <w:num w:numId="17" w16cid:durableId="1325427692">
    <w:abstractNumId w:val="27"/>
  </w:num>
  <w:num w:numId="18" w16cid:durableId="1492718483">
    <w:abstractNumId w:val="3"/>
  </w:num>
  <w:num w:numId="19" w16cid:durableId="2112315177">
    <w:abstractNumId w:val="15"/>
  </w:num>
  <w:num w:numId="20" w16cid:durableId="416512798">
    <w:abstractNumId w:val="8"/>
  </w:num>
  <w:num w:numId="21" w16cid:durableId="1315915907">
    <w:abstractNumId w:val="31"/>
  </w:num>
  <w:num w:numId="22" w16cid:durableId="122433451">
    <w:abstractNumId w:val="16"/>
  </w:num>
  <w:num w:numId="23" w16cid:durableId="2022971041">
    <w:abstractNumId w:val="18"/>
  </w:num>
  <w:num w:numId="24" w16cid:durableId="1293514547">
    <w:abstractNumId w:val="23"/>
  </w:num>
  <w:num w:numId="25" w16cid:durableId="311720499">
    <w:abstractNumId w:val="7"/>
  </w:num>
  <w:num w:numId="26" w16cid:durableId="1513304642">
    <w:abstractNumId w:val="33"/>
  </w:num>
  <w:num w:numId="27" w16cid:durableId="1815491647">
    <w:abstractNumId w:val="1"/>
  </w:num>
  <w:num w:numId="28" w16cid:durableId="1156649982">
    <w:abstractNumId w:val="25"/>
  </w:num>
  <w:num w:numId="29" w16cid:durableId="2118400922">
    <w:abstractNumId w:val="10"/>
  </w:num>
  <w:num w:numId="30" w16cid:durableId="484587580">
    <w:abstractNumId w:val="26"/>
  </w:num>
  <w:num w:numId="31" w16cid:durableId="1543636812">
    <w:abstractNumId w:val="19"/>
  </w:num>
  <w:num w:numId="32" w16cid:durableId="370691078">
    <w:abstractNumId w:val="17"/>
  </w:num>
  <w:num w:numId="33" w16cid:durableId="237063213">
    <w:abstractNumId w:val="14"/>
  </w:num>
  <w:num w:numId="34" w16cid:durableId="2145731701">
    <w:abstractNumId w:val="2"/>
  </w:num>
  <w:num w:numId="35" w16cid:durableId="371659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7E"/>
    <w:rsid w:val="00003E66"/>
    <w:rsid w:val="000243AE"/>
    <w:rsid w:val="000B56CE"/>
    <w:rsid w:val="00157293"/>
    <w:rsid w:val="00192E54"/>
    <w:rsid w:val="001B4C23"/>
    <w:rsid w:val="001D3F61"/>
    <w:rsid w:val="002006B0"/>
    <w:rsid w:val="0023269B"/>
    <w:rsid w:val="0026168E"/>
    <w:rsid w:val="00297A4D"/>
    <w:rsid w:val="002E32D8"/>
    <w:rsid w:val="0033381E"/>
    <w:rsid w:val="00383E32"/>
    <w:rsid w:val="003A75D0"/>
    <w:rsid w:val="003B2AB0"/>
    <w:rsid w:val="00431B94"/>
    <w:rsid w:val="00467CF1"/>
    <w:rsid w:val="004C1898"/>
    <w:rsid w:val="00536474"/>
    <w:rsid w:val="005D33C0"/>
    <w:rsid w:val="0061564D"/>
    <w:rsid w:val="006458D7"/>
    <w:rsid w:val="00660F15"/>
    <w:rsid w:val="00674D91"/>
    <w:rsid w:val="00687686"/>
    <w:rsid w:val="006F6E32"/>
    <w:rsid w:val="0071221E"/>
    <w:rsid w:val="007141FF"/>
    <w:rsid w:val="0072520C"/>
    <w:rsid w:val="00745E6E"/>
    <w:rsid w:val="00746D56"/>
    <w:rsid w:val="00894976"/>
    <w:rsid w:val="008949AE"/>
    <w:rsid w:val="00936F24"/>
    <w:rsid w:val="00947B2B"/>
    <w:rsid w:val="009965F2"/>
    <w:rsid w:val="009F63DF"/>
    <w:rsid w:val="00A03470"/>
    <w:rsid w:val="00A04B7E"/>
    <w:rsid w:val="00A36E71"/>
    <w:rsid w:val="00A82C32"/>
    <w:rsid w:val="00AC31AB"/>
    <w:rsid w:val="00AD3B09"/>
    <w:rsid w:val="00B662DF"/>
    <w:rsid w:val="00BB0603"/>
    <w:rsid w:val="00BC17BF"/>
    <w:rsid w:val="00BF03B9"/>
    <w:rsid w:val="00C96E25"/>
    <w:rsid w:val="00D117E5"/>
    <w:rsid w:val="00D3531A"/>
    <w:rsid w:val="00D402C5"/>
    <w:rsid w:val="00E00777"/>
    <w:rsid w:val="00E21CF4"/>
    <w:rsid w:val="00E3683E"/>
    <w:rsid w:val="00E604DF"/>
    <w:rsid w:val="00E7034C"/>
    <w:rsid w:val="00ED38D7"/>
    <w:rsid w:val="00F02C04"/>
    <w:rsid w:val="00F60C06"/>
    <w:rsid w:val="00F949F4"/>
    <w:rsid w:val="00FC1EEF"/>
    <w:rsid w:val="2307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B40417"/>
  <w15:docId w15:val="{85F310CB-94CF-4431-820C-F1ADC051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4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43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75D0"/>
    <w:pPr>
      <w:ind w:left="720"/>
      <w:contextualSpacing/>
    </w:pPr>
  </w:style>
  <w:style w:type="paragraph" w:styleId="NoSpacing">
    <w:name w:val="No Spacing"/>
    <w:qFormat/>
    <w:rsid w:val="00AC31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243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243AE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footer" Target="footer1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theme" Target="theme/theme1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4218</Words>
  <Characters>24046</Characters>
  <Application>Microsoft Office Word</Application>
  <DocSecurity>0</DocSecurity>
  <Lines>200</Lines>
  <Paragraphs>56</Paragraphs>
  <ScaleCrop>false</ScaleCrop>
  <Company/>
  <LinksUpToDate>false</LinksUpToDate>
  <CharactersWithSpaces>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BSMP</dc:creator>
  <cp:keywords/>
  <cp:lastModifiedBy>BSMP</cp:lastModifiedBy>
  <cp:revision>4</cp:revision>
  <dcterms:created xsi:type="dcterms:W3CDTF">2025-03-27T13:41:00Z</dcterms:created>
  <dcterms:modified xsi:type="dcterms:W3CDTF">2025-03-28T11:28:00Z</dcterms:modified>
</cp:coreProperties>
</file>